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7E2" w:rsidRDefault="002427E2" w:rsidP="002427E2">
      <w:pPr>
        <w:suppressAutoHyphens w:val="0"/>
        <w:spacing w:after="0" w:line="240" w:lineRule="auto"/>
        <w:jc w:val="center"/>
        <w:rPr>
          <w:rFonts w:ascii="Times New Roman" w:eastAsia="Times New Roman" w:hAnsi="Times New Roman" w:cs="Times New Roman"/>
          <w:b/>
          <w:bCs/>
          <w:sz w:val="24"/>
          <w:szCs w:val="24"/>
          <w:lang w:val="ru-RU" w:eastAsia="ru-RU"/>
        </w:rPr>
      </w:pPr>
    </w:p>
    <w:p w:rsidR="002427E2" w:rsidRPr="00B960C6" w:rsidRDefault="002427E2" w:rsidP="002427E2">
      <w:pPr>
        <w:suppressAutoHyphens w:val="0"/>
        <w:spacing w:after="0" w:line="240" w:lineRule="auto"/>
        <w:jc w:val="center"/>
        <w:rPr>
          <w:rFonts w:ascii="Times New Roman" w:eastAsia="Times New Roman" w:hAnsi="Times New Roman" w:cs="Times New Roman"/>
          <w:b/>
          <w:bCs/>
          <w:sz w:val="24"/>
          <w:szCs w:val="24"/>
          <w:lang w:val="ru-RU" w:eastAsia="ru-RU"/>
        </w:rPr>
      </w:pPr>
      <w:r w:rsidRPr="00B960C6">
        <w:rPr>
          <w:rFonts w:ascii="Times New Roman" w:eastAsia="Times New Roman" w:hAnsi="Times New Roman" w:cs="Times New Roman"/>
          <w:b/>
          <w:bCs/>
          <w:sz w:val="24"/>
          <w:szCs w:val="24"/>
          <w:lang w:val="ru-RU" w:eastAsia="ru-RU"/>
        </w:rPr>
        <w:t>МИНИСТЕРСТВО ПРОСВЕЩЕНИЯ РОССИЙСКОЙ ФЕДЕРАЦИИ</w:t>
      </w:r>
    </w:p>
    <w:p w:rsidR="002427E2" w:rsidRPr="00B960C6" w:rsidRDefault="002427E2" w:rsidP="002427E2">
      <w:pPr>
        <w:suppressAutoHyphens w:val="0"/>
        <w:spacing w:after="0" w:line="240" w:lineRule="auto"/>
        <w:jc w:val="center"/>
        <w:rPr>
          <w:rFonts w:ascii="Times New Roman" w:eastAsia="Times New Roman" w:hAnsi="Times New Roman" w:cs="Times New Roman"/>
          <w:b/>
          <w:bCs/>
          <w:sz w:val="24"/>
          <w:szCs w:val="24"/>
          <w:lang w:val="ru-RU" w:eastAsia="ru-RU"/>
        </w:rPr>
      </w:pPr>
    </w:p>
    <w:p w:rsidR="002427E2" w:rsidRPr="00B960C6" w:rsidRDefault="002427E2" w:rsidP="002427E2">
      <w:pPr>
        <w:suppressAutoHyphens w:val="0"/>
        <w:spacing w:after="0" w:line="240" w:lineRule="auto"/>
        <w:jc w:val="center"/>
        <w:rPr>
          <w:rFonts w:ascii="Times New Roman" w:eastAsia="Times New Roman" w:hAnsi="Times New Roman" w:cs="Times New Roman"/>
          <w:sz w:val="24"/>
          <w:szCs w:val="24"/>
          <w:lang w:val="ru-RU" w:eastAsia="ru-RU"/>
        </w:rPr>
      </w:pPr>
      <w:r w:rsidRPr="00B960C6">
        <w:rPr>
          <w:rFonts w:ascii="Times New Roman" w:eastAsia="Times New Roman" w:hAnsi="Times New Roman" w:cs="Times New Roman"/>
          <w:b/>
          <w:bCs/>
          <w:sz w:val="24"/>
          <w:szCs w:val="24"/>
          <w:lang w:val="ru-RU" w:eastAsia="ru-RU"/>
        </w:rPr>
        <w:t>Муниципальное бюджетное общеобразовательное</w:t>
      </w:r>
    </w:p>
    <w:p w:rsidR="002427E2" w:rsidRPr="00B960C6" w:rsidRDefault="002427E2" w:rsidP="002427E2">
      <w:pPr>
        <w:suppressAutoHyphens w:val="0"/>
        <w:spacing w:after="0" w:line="240" w:lineRule="auto"/>
        <w:jc w:val="center"/>
        <w:rPr>
          <w:rFonts w:ascii="Times New Roman" w:eastAsia="Times New Roman" w:hAnsi="Times New Roman" w:cs="Times New Roman"/>
          <w:sz w:val="24"/>
          <w:szCs w:val="24"/>
          <w:lang w:val="ru-RU" w:eastAsia="ru-RU"/>
        </w:rPr>
      </w:pPr>
      <w:r w:rsidRPr="00B960C6">
        <w:rPr>
          <w:rFonts w:ascii="Times New Roman" w:eastAsia="Times New Roman" w:hAnsi="Times New Roman" w:cs="Times New Roman"/>
          <w:b/>
          <w:bCs/>
          <w:sz w:val="24"/>
          <w:szCs w:val="24"/>
          <w:lang w:val="ru-RU" w:eastAsia="ru-RU"/>
        </w:rPr>
        <w:t>учреждение Новоивановская средняя общеобразовательная школа Зерноградского района</w:t>
      </w:r>
    </w:p>
    <w:p w:rsidR="002427E2" w:rsidRPr="00B960C6" w:rsidRDefault="002427E2" w:rsidP="002427E2">
      <w:pPr>
        <w:suppressAutoHyphens w:val="0"/>
        <w:spacing w:after="0" w:line="240" w:lineRule="auto"/>
        <w:ind w:left="119"/>
        <w:rPr>
          <w:rFonts w:ascii="Times New Roman" w:eastAsia="Times New Roman" w:hAnsi="Times New Roman" w:cs="Times New Roman"/>
          <w:sz w:val="24"/>
          <w:szCs w:val="24"/>
          <w:lang w:val="ru-RU" w:eastAsia="ru-RU"/>
        </w:rPr>
      </w:pPr>
    </w:p>
    <w:p w:rsidR="002427E2" w:rsidRPr="00B960C6" w:rsidRDefault="002427E2" w:rsidP="002427E2">
      <w:pPr>
        <w:suppressAutoHyphens w:val="0"/>
        <w:spacing w:before="100" w:beforeAutospacing="1" w:after="0" w:line="240" w:lineRule="auto"/>
        <w:ind w:left="119"/>
        <w:rPr>
          <w:rFonts w:ascii="Times New Roman" w:eastAsia="Times New Roman" w:hAnsi="Times New Roman" w:cs="Times New Roman"/>
          <w:sz w:val="24"/>
          <w:szCs w:val="24"/>
          <w:lang w:val="ru-RU" w:eastAsia="ru-RU"/>
        </w:rPr>
      </w:pPr>
    </w:p>
    <w:tbl>
      <w:tblPr>
        <w:tblpPr w:leftFromText="180" w:rightFromText="180" w:vertAnchor="text" w:horzAnchor="margin" w:tblpXSpec="center" w:tblpY="650"/>
        <w:tblW w:w="1044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806"/>
        <w:gridCol w:w="3402"/>
        <w:gridCol w:w="3236"/>
      </w:tblGrid>
      <w:tr w:rsidR="002427E2" w:rsidRPr="00FD6B87" w:rsidTr="002427E2">
        <w:trPr>
          <w:trHeight w:val="2873"/>
          <w:tblCellSpacing w:w="0" w:type="dxa"/>
        </w:trPr>
        <w:tc>
          <w:tcPr>
            <w:tcW w:w="3806" w:type="dxa"/>
            <w:tcBorders>
              <w:top w:val="outset" w:sz="6" w:space="0" w:color="000000"/>
              <w:left w:val="outset" w:sz="6" w:space="0" w:color="000000"/>
              <w:bottom w:val="outset" w:sz="6" w:space="0" w:color="000000"/>
              <w:right w:val="outset" w:sz="6" w:space="0" w:color="000000"/>
            </w:tcBorders>
            <w:hideMark/>
          </w:tcPr>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РАССМОТРЕНО</w:t>
            </w:r>
          </w:p>
          <w:p w:rsidR="002427E2" w:rsidRPr="002427E2" w:rsidRDefault="002427E2" w:rsidP="002427E2">
            <w:pPr>
              <w:spacing w:after="120" w:line="240" w:lineRule="auto"/>
              <w:ind w:firstLine="22"/>
              <w:rPr>
                <w:rFonts w:ascii="Times New Roman" w:eastAsia="Times New Roman" w:hAnsi="Times New Roman" w:cs="Calibri"/>
                <w:color w:val="000000"/>
                <w:sz w:val="24"/>
                <w:szCs w:val="24"/>
                <w:lang w:val="ru-RU"/>
              </w:rPr>
            </w:pPr>
            <w:r w:rsidRPr="002427E2">
              <w:rPr>
                <w:rFonts w:ascii="Times New Roman" w:eastAsia="Times New Roman" w:hAnsi="Times New Roman" w:cs="Calibri"/>
                <w:color w:val="000000"/>
                <w:sz w:val="24"/>
                <w:szCs w:val="24"/>
                <w:lang w:val="ru-RU"/>
              </w:rPr>
              <w:t>методическим объединением учителей начальных классов Руководитель МО</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____</w:t>
            </w:r>
            <w:r>
              <w:rPr>
                <w:rFonts w:ascii="Times New Roman" w:eastAsia="Times New Roman" w:hAnsi="Times New Roman" w:cs="Times New Roman"/>
                <w:color w:val="000000"/>
                <w:sz w:val="24"/>
                <w:szCs w:val="24"/>
                <w:u w:val="single"/>
                <w:lang w:val="ru-RU" w:eastAsia="ru-RU"/>
              </w:rPr>
              <w:t>Т.В. Божко</w:t>
            </w:r>
            <w:r w:rsidRPr="00036178">
              <w:rPr>
                <w:rFonts w:ascii="Times New Roman" w:eastAsia="Times New Roman" w:hAnsi="Times New Roman" w:cs="Times New Roman"/>
                <w:color w:val="000000"/>
                <w:sz w:val="24"/>
                <w:szCs w:val="24"/>
                <w:lang w:val="ru-RU" w:eastAsia="ru-RU"/>
              </w:rPr>
              <w:t xml:space="preserve">____ </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Протокол №1 от 28.08 2025 г</w:t>
            </w:r>
          </w:p>
        </w:tc>
        <w:tc>
          <w:tcPr>
            <w:tcW w:w="3402" w:type="dxa"/>
            <w:tcBorders>
              <w:top w:val="outset" w:sz="6" w:space="0" w:color="000000"/>
              <w:left w:val="outset" w:sz="6" w:space="0" w:color="000000"/>
              <w:bottom w:val="outset" w:sz="6" w:space="0" w:color="000000"/>
              <w:right w:val="outset" w:sz="6" w:space="0" w:color="000000"/>
            </w:tcBorders>
            <w:hideMark/>
          </w:tcPr>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 xml:space="preserve">СОГЛАСОВАНО </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Заместитель директора по УВР</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__</w:t>
            </w:r>
            <w:r w:rsidRPr="00036178">
              <w:rPr>
                <w:rFonts w:ascii="Times New Roman" w:eastAsia="Times New Roman" w:hAnsi="Times New Roman" w:cs="Times New Roman"/>
                <w:color w:val="000000"/>
                <w:sz w:val="24"/>
                <w:szCs w:val="24"/>
                <w:u w:val="single"/>
                <w:lang w:val="ru-RU" w:eastAsia="ru-RU"/>
              </w:rPr>
              <w:t xml:space="preserve">            Н.А. </w:t>
            </w:r>
            <w:proofErr w:type="spellStart"/>
            <w:r w:rsidRPr="00036178">
              <w:rPr>
                <w:rFonts w:ascii="Times New Roman" w:eastAsia="Times New Roman" w:hAnsi="Times New Roman" w:cs="Times New Roman"/>
                <w:color w:val="000000"/>
                <w:sz w:val="24"/>
                <w:szCs w:val="24"/>
                <w:u w:val="single"/>
                <w:lang w:val="ru-RU" w:eastAsia="ru-RU"/>
              </w:rPr>
              <w:t>Безщекая</w:t>
            </w:r>
            <w:proofErr w:type="spellEnd"/>
            <w:r w:rsidRPr="00036178">
              <w:rPr>
                <w:rFonts w:ascii="Times New Roman" w:eastAsia="Times New Roman" w:hAnsi="Times New Roman" w:cs="Times New Roman"/>
                <w:color w:val="000000"/>
                <w:sz w:val="24"/>
                <w:szCs w:val="24"/>
                <w:lang w:val="ru-RU" w:eastAsia="ru-RU"/>
              </w:rPr>
              <w:t xml:space="preserve">_____ </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Протокол №1 от 29.08 2025г</w:t>
            </w:r>
          </w:p>
        </w:tc>
        <w:tc>
          <w:tcPr>
            <w:tcW w:w="3236" w:type="dxa"/>
            <w:tcBorders>
              <w:top w:val="outset" w:sz="6" w:space="0" w:color="000000"/>
              <w:left w:val="outset" w:sz="6" w:space="0" w:color="000000"/>
              <w:bottom w:val="outset" w:sz="6" w:space="0" w:color="000000"/>
              <w:right w:val="outset" w:sz="6" w:space="0" w:color="000000"/>
            </w:tcBorders>
            <w:hideMark/>
          </w:tcPr>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УТВЕРЖДЕНО</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Директором МБОУ</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proofErr w:type="spellStart"/>
            <w:r w:rsidRPr="00036178">
              <w:rPr>
                <w:rFonts w:ascii="Times New Roman" w:eastAsia="Times New Roman" w:hAnsi="Times New Roman" w:cs="Times New Roman"/>
                <w:color w:val="000000"/>
                <w:sz w:val="24"/>
                <w:szCs w:val="24"/>
                <w:lang w:val="ru-RU" w:eastAsia="ru-RU"/>
              </w:rPr>
              <w:t>Новоивановской</w:t>
            </w:r>
            <w:proofErr w:type="spellEnd"/>
            <w:r w:rsidRPr="00036178">
              <w:rPr>
                <w:rFonts w:ascii="Times New Roman" w:eastAsia="Times New Roman" w:hAnsi="Times New Roman" w:cs="Times New Roman"/>
                <w:color w:val="000000"/>
                <w:sz w:val="24"/>
                <w:szCs w:val="24"/>
                <w:lang w:val="ru-RU" w:eastAsia="ru-RU"/>
              </w:rPr>
              <w:t xml:space="preserve">  СОШ</w:t>
            </w:r>
          </w:p>
          <w:p w:rsidR="002427E2" w:rsidRPr="00036178" w:rsidRDefault="002427E2" w:rsidP="002427E2">
            <w:pPr>
              <w:suppressAutoHyphens w:val="0"/>
              <w:spacing w:after="0"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_________Ю.А. Соколов</w:t>
            </w:r>
          </w:p>
          <w:p w:rsidR="002427E2" w:rsidRPr="00036178" w:rsidRDefault="002427E2" w:rsidP="002427E2">
            <w:pPr>
              <w:suppressAutoHyphens w:val="0"/>
              <w:spacing w:after="119" w:line="240" w:lineRule="auto"/>
              <w:rPr>
                <w:rFonts w:ascii="Times New Roman" w:eastAsia="Times New Roman" w:hAnsi="Times New Roman" w:cs="Times New Roman"/>
                <w:color w:val="000000"/>
                <w:sz w:val="24"/>
                <w:szCs w:val="24"/>
                <w:lang w:val="ru-RU" w:eastAsia="ru-RU"/>
              </w:rPr>
            </w:pPr>
            <w:r w:rsidRPr="00036178">
              <w:rPr>
                <w:rFonts w:ascii="Times New Roman" w:eastAsia="Times New Roman" w:hAnsi="Times New Roman" w:cs="Times New Roman"/>
                <w:color w:val="000000"/>
                <w:sz w:val="24"/>
                <w:szCs w:val="24"/>
                <w:lang w:val="ru-RU" w:eastAsia="ru-RU"/>
              </w:rPr>
              <w:t>Приказ № 81 от 29.08.2025г</w:t>
            </w:r>
          </w:p>
        </w:tc>
      </w:tr>
    </w:tbl>
    <w:p w:rsidR="002427E2" w:rsidRPr="00B960C6" w:rsidRDefault="002427E2" w:rsidP="002427E2">
      <w:pPr>
        <w:suppressAutoHyphens w:val="0"/>
        <w:spacing w:before="100" w:beforeAutospacing="1" w:after="0" w:line="240" w:lineRule="auto"/>
        <w:ind w:left="119"/>
        <w:rPr>
          <w:rFonts w:ascii="Times New Roman" w:eastAsia="Times New Roman" w:hAnsi="Times New Roman" w:cs="Times New Roman"/>
          <w:sz w:val="24"/>
          <w:szCs w:val="24"/>
          <w:lang w:val="ru-RU" w:eastAsia="ru-RU"/>
        </w:rPr>
      </w:pPr>
    </w:p>
    <w:p w:rsidR="002427E2" w:rsidRDefault="002427E2" w:rsidP="002427E2">
      <w:pPr>
        <w:suppressAutoHyphens w:val="0"/>
        <w:spacing w:after="0" w:line="240" w:lineRule="auto"/>
        <w:jc w:val="center"/>
        <w:rPr>
          <w:rFonts w:ascii="Times New Roman" w:eastAsia="Times New Roman" w:hAnsi="Times New Roman" w:cs="Times New Roman"/>
          <w:b/>
          <w:bCs/>
          <w:sz w:val="24"/>
          <w:szCs w:val="24"/>
          <w:lang w:val="ru-RU" w:eastAsia="ru-RU"/>
        </w:rPr>
      </w:pPr>
    </w:p>
    <w:p w:rsidR="00BA4D9D" w:rsidRDefault="00BA4D9D">
      <w:pPr>
        <w:rPr>
          <w:lang w:val="ru-RU"/>
        </w:rPr>
      </w:pPr>
    </w:p>
    <w:p w:rsidR="002427E2" w:rsidRDefault="002427E2">
      <w:pPr>
        <w:rPr>
          <w:lang w:val="ru-RU"/>
        </w:rPr>
      </w:pPr>
    </w:p>
    <w:p w:rsidR="002427E2" w:rsidRPr="008A5034" w:rsidRDefault="002427E2" w:rsidP="008A5034">
      <w:pPr>
        <w:spacing w:after="0" w:line="240" w:lineRule="auto"/>
        <w:ind w:left="119" w:firstLine="22"/>
        <w:jc w:val="center"/>
        <w:rPr>
          <w:rFonts w:ascii="Calibri" w:eastAsia="Calibri" w:hAnsi="Calibri" w:cs="Calibri"/>
          <w:sz w:val="24"/>
          <w:szCs w:val="24"/>
          <w:lang w:val="ru-RU"/>
        </w:rPr>
      </w:pPr>
      <w:r w:rsidRPr="008A5034">
        <w:rPr>
          <w:rFonts w:ascii="Times New Roman" w:eastAsia="Calibri" w:hAnsi="Times New Roman" w:cs="Calibri"/>
          <w:b/>
          <w:color w:val="000000"/>
          <w:sz w:val="24"/>
          <w:szCs w:val="24"/>
          <w:lang w:val="ru-RU"/>
        </w:rPr>
        <w:t>РАБОЧАЯ ПРОГРАММА</w:t>
      </w:r>
    </w:p>
    <w:p w:rsidR="008A5034" w:rsidRDefault="008A5034" w:rsidP="008A5034">
      <w:pPr>
        <w:pStyle w:val="1"/>
        <w:jc w:val="center"/>
        <w:rPr>
          <w:rFonts w:ascii="Times New Roman" w:hAnsi="Times New Roman"/>
          <w:b/>
          <w:sz w:val="24"/>
          <w:szCs w:val="24"/>
        </w:rPr>
      </w:pPr>
      <w:r w:rsidRPr="008A5034">
        <w:rPr>
          <w:rFonts w:ascii="Times New Roman" w:hAnsi="Times New Roman"/>
          <w:b/>
          <w:sz w:val="24"/>
          <w:szCs w:val="24"/>
        </w:rPr>
        <w:t>по внеурочной деятельности</w:t>
      </w:r>
    </w:p>
    <w:p w:rsidR="00437672" w:rsidRPr="00437672" w:rsidRDefault="00437672" w:rsidP="00437672">
      <w:pPr>
        <w:suppressAutoHyphens w:val="0"/>
        <w:spacing w:after="0" w:line="240" w:lineRule="auto"/>
        <w:jc w:val="center"/>
        <w:rPr>
          <w:rFonts w:ascii="Times New Roman" w:eastAsia="Times New Roman" w:hAnsi="Times New Roman" w:cs="Times New Roman"/>
          <w:b/>
          <w:sz w:val="36"/>
          <w:szCs w:val="36"/>
          <w:lang w:val="ru-RU" w:eastAsia="ru-RU"/>
        </w:rPr>
      </w:pPr>
      <w:r w:rsidRPr="00437672">
        <w:rPr>
          <w:rFonts w:ascii="Times New Roman" w:eastAsia="Times New Roman" w:hAnsi="Times New Roman" w:cs="Times New Roman"/>
          <w:b/>
          <w:sz w:val="36"/>
          <w:szCs w:val="36"/>
          <w:lang w:val="ru-RU" w:eastAsia="ru-RU"/>
        </w:rPr>
        <w:t xml:space="preserve">«Орлята России» </w:t>
      </w:r>
    </w:p>
    <w:p w:rsidR="00437672" w:rsidRPr="00437672" w:rsidRDefault="00437672" w:rsidP="00437672">
      <w:pPr>
        <w:suppressAutoHyphens w:val="0"/>
        <w:spacing w:after="0" w:line="240" w:lineRule="auto"/>
        <w:jc w:val="center"/>
        <w:rPr>
          <w:rFonts w:ascii="Times New Roman" w:eastAsia="Times New Roman" w:hAnsi="Times New Roman" w:cs="Times New Roman"/>
          <w:b/>
          <w:sz w:val="36"/>
          <w:szCs w:val="36"/>
          <w:lang w:val="ru-RU" w:eastAsia="ru-RU"/>
        </w:rPr>
      </w:pPr>
      <w:r w:rsidRPr="00437672">
        <w:rPr>
          <w:rFonts w:ascii="Times New Roman" w:eastAsia="Times New Roman" w:hAnsi="Times New Roman" w:cs="Times New Roman"/>
          <w:b/>
          <w:sz w:val="36"/>
          <w:szCs w:val="36"/>
          <w:lang w:val="ru-RU" w:eastAsia="ru-RU"/>
        </w:rPr>
        <w:t>2 класс</w:t>
      </w:r>
    </w:p>
    <w:p w:rsidR="002427E2" w:rsidRPr="008A5034" w:rsidRDefault="002427E2" w:rsidP="008A5034">
      <w:pPr>
        <w:spacing w:after="0" w:line="240" w:lineRule="auto"/>
        <w:ind w:left="119" w:firstLine="22"/>
        <w:jc w:val="center"/>
        <w:rPr>
          <w:rFonts w:ascii="Calibri" w:eastAsia="Calibri" w:hAnsi="Calibri" w:cs="Calibri"/>
          <w:sz w:val="24"/>
          <w:szCs w:val="24"/>
          <w:lang w:val="ru-RU"/>
        </w:rPr>
      </w:pPr>
      <w:r w:rsidRPr="008A5034">
        <w:rPr>
          <w:rFonts w:ascii="Times New Roman" w:eastAsia="Calibri" w:hAnsi="Times New Roman" w:cs="Calibri"/>
          <w:color w:val="000000"/>
          <w:sz w:val="24"/>
          <w:szCs w:val="24"/>
          <w:lang w:val="ru-RU"/>
        </w:rPr>
        <w:t xml:space="preserve">для </w:t>
      </w:r>
      <w:proofErr w:type="gramStart"/>
      <w:r w:rsidRPr="008A5034">
        <w:rPr>
          <w:rFonts w:ascii="Times New Roman" w:eastAsia="Calibri" w:hAnsi="Times New Roman" w:cs="Calibri"/>
          <w:color w:val="000000"/>
          <w:sz w:val="24"/>
          <w:szCs w:val="24"/>
          <w:lang w:val="ru-RU"/>
        </w:rPr>
        <w:t>обучающихся</w:t>
      </w:r>
      <w:proofErr w:type="gramEnd"/>
      <w:r w:rsidRPr="008A5034">
        <w:rPr>
          <w:rFonts w:ascii="Times New Roman" w:eastAsia="Calibri" w:hAnsi="Times New Roman" w:cs="Calibri"/>
          <w:color w:val="000000"/>
          <w:sz w:val="24"/>
          <w:szCs w:val="24"/>
          <w:lang w:val="ru-RU"/>
        </w:rPr>
        <w:t xml:space="preserve"> 2 класса </w:t>
      </w:r>
    </w:p>
    <w:p w:rsidR="002427E2" w:rsidRPr="008A5034" w:rsidRDefault="002427E2" w:rsidP="008A5034">
      <w:pPr>
        <w:spacing w:after="0" w:line="240" w:lineRule="auto"/>
        <w:ind w:left="120" w:firstLine="22"/>
        <w:rPr>
          <w:rFonts w:ascii="Calibri" w:eastAsia="Calibri" w:hAnsi="Calibri" w:cs="Calibri"/>
          <w:sz w:val="24"/>
          <w:szCs w:val="24"/>
          <w:lang w:val="ru-RU"/>
        </w:rPr>
      </w:pPr>
    </w:p>
    <w:p w:rsidR="00437672" w:rsidRDefault="00437672" w:rsidP="00437672">
      <w:pPr>
        <w:pStyle w:val="1"/>
        <w:jc w:val="center"/>
        <w:rPr>
          <w:rFonts w:ascii="Times New Roman" w:hAnsi="Times New Roman"/>
          <w:b/>
          <w:sz w:val="24"/>
          <w:szCs w:val="24"/>
        </w:rPr>
      </w:pPr>
      <w:r w:rsidRPr="00437672">
        <w:rPr>
          <w:rFonts w:ascii="Times New Roman" w:eastAsia="Times New Roman" w:hAnsi="Times New Roman"/>
          <w:b/>
          <w:sz w:val="36"/>
          <w:szCs w:val="36"/>
        </w:rPr>
        <w:t>на 202</w:t>
      </w:r>
      <w:r>
        <w:rPr>
          <w:rFonts w:ascii="Times New Roman" w:eastAsia="Times New Roman" w:hAnsi="Times New Roman"/>
          <w:b/>
          <w:sz w:val="36"/>
          <w:szCs w:val="36"/>
        </w:rPr>
        <w:t>5</w:t>
      </w:r>
      <w:r w:rsidRPr="00437672">
        <w:rPr>
          <w:rFonts w:ascii="Times New Roman" w:eastAsia="Times New Roman" w:hAnsi="Times New Roman"/>
          <w:b/>
          <w:sz w:val="36"/>
          <w:szCs w:val="36"/>
        </w:rPr>
        <w:t>-202</w:t>
      </w:r>
      <w:r>
        <w:rPr>
          <w:rFonts w:ascii="Times New Roman" w:eastAsia="Times New Roman" w:hAnsi="Times New Roman"/>
          <w:b/>
          <w:sz w:val="36"/>
          <w:szCs w:val="36"/>
        </w:rPr>
        <w:t>6</w:t>
      </w:r>
      <w:r w:rsidRPr="00437672">
        <w:rPr>
          <w:rFonts w:ascii="Times New Roman" w:eastAsia="Times New Roman" w:hAnsi="Times New Roman"/>
          <w:b/>
          <w:sz w:val="36"/>
          <w:szCs w:val="36"/>
        </w:rPr>
        <w:t xml:space="preserve"> учебный год</w:t>
      </w:r>
    </w:p>
    <w:p w:rsidR="00437672" w:rsidRPr="008A5034" w:rsidRDefault="00437672" w:rsidP="00437672">
      <w:pPr>
        <w:pStyle w:val="1"/>
        <w:jc w:val="center"/>
        <w:rPr>
          <w:rFonts w:ascii="Times New Roman" w:hAnsi="Times New Roman"/>
          <w:b/>
          <w:sz w:val="24"/>
          <w:szCs w:val="24"/>
        </w:rPr>
      </w:pPr>
    </w:p>
    <w:p w:rsidR="002427E2" w:rsidRDefault="002427E2" w:rsidP="008A5034">
      <w:pPr>
        <w:spacing w:after="0" w:line="240" w:lineRule="auto"/>
        <w:ind w:left="120" w:firstLine="22"/>
        <w:rPr>
          <w:rFonts w:ascii="Calibri" w:eastAsia="Calibri" w:hAnsi="Calibri" w:cs="Calibri"/>
          <w:lang w:val="ru-RU"/>
        </w:rPr>
      </w:pPr>
    </w:p>
    <w:p w:rsidR="002427E2" w:rsidRDefault="002427E2" w:rsidP="008A5034">
      <w:pPr>
        <w:spacing w:after="0" w:line="240" w:lineRule="auto"/>
        <w:ind w:left="120" w:firstLine="22"/>
        <w:rPr>
          <w:rFonts w:ascii="Calibri" w:eastAsia="Calibri" w:hAnsi="Calibri" w:cs="Calibri"/>
          <w:lang w:val="ru-RU"/>
        </w:rPr>
      </w:pPr>
    </w:p>
    <w:p w:rsidR="002427E2" w:rsidRDefault="002427E2" w:rsidP="002427E2">
      <w:pPr>
        <w:spacing w:after="0"/>
        <w:ind w:left="120" w:firstLine="22"/>
        <w:rPr>
          <w:rFonts w:ascii="Calibri" w:eastAsia="Calibri" w:hAnsi="Calibri" w:cs="Calibri"/>
          <w:lang w:val="ru-RU"/>
        </w:rPr>
      </w:pPr>
    </w:p>
    <w:p w:rsidR="00437672" w:rsidRPr="002427E2" w:rsidRDefault="00437672" w:rsidP="002427E2">
      <w:pPr>
        <w:spacing w:after="0"/>
        <w:ind w:left="120" w:firstLine="22"/>
        <w:rPr>
          <w:rFonts w:ascii="Calibri" w:eastAsia="Calibri" w:hAnsi="Calibri" w:cs="Calibri"/>
          <w:lang w:val="ru-RU"/>
        </w:rPr>
      </w:pPr>
    </w:p>
    <w:p w:rsidR="002427E2" w:rsidRDefault="002427E2" w:rsidP="002427E2">
      <w:pPr>
        <w:spacing w:after="0"/>
        <w:ind w:left="120" w:firstLine="22"/>
        <w:rPr>
          <w:rFonts w:ascii="Times New Roman" w:eastAsia="Calibri" w:hAnsi="Times New Roman" w:cs="Times New Roman"/>
          <w:sz w:val="24"/>
          <w:szCs w:val="24"/>
          <w:lang w:val="ru-RU"/>
        </w:rPr>
      </w:pPr>
    </w:p>
    <w:p w:rsidR="002427E2" w:rsidRDefault="002427E2" w:rsidP="002427E2">
      <w:pPr>
        <w:spacing w:after="0"/>
        <w:ind w:left="120" w:firstLine="22"/>
        <w:rPr>
          <w:rFonts w:ascii="Times New Roman" w:eastAsia="Calibri" w:hAnsi="Times New Roman" w:cs="Times New Roman"/>
          <w:sz w:val="24"/>
          <w:szCs w:val="24"/>
          <w:lang w:val="ru-RU"/>
        </w:rPr>
      </w:pPr>
    </w:p>
    <w:p w:rsidR="002427E2" w:rsidRPr="002427E2" w:rsidRDefault="002427E2" w:rsidP="002427E2">
      <w:pPr>
        <w:spacing w:after="0" w:line="240" w:lineRule="auto"/>
        <w:ind w:left="119" w:firstLine="22"/>
        <w:jc w:val="right"/>
        <w:rPr>
          <w:rFonts w:ascii="Times New Roman" w:eastAsia="Calibri" w:hAnsi="Times New Roman" w:cs="Times New Roman"/>
          <w:sz w:val="24"/>
          <w:szCs w:val="24"/>
          <w:lang w:val="ru-RU"/>
        </w:rPr>
      </w:pPr>
      <w:r w:rsidRPr="002427E2">
        <w:rPr>
          <w:rFonts w:ascii="Times New Roman" w:eastAsia="Calibri" w:hAnsi="Times New Roman" w:cs="Times New Roman"/>
          <w:sz w:val="24"/>
          <w:szCs w:val="24"/>
          <w:lang w:val="ru-RU"/>
        </w:rPr>
        <w:t>Составитель: Беликова Л.И.</w:t>
      </w:r>
    </w:p>
    <w:p w:rsidR="002427E2" w:rsidRPr="002427E2" w:rsidRDefault="002427E2" w:rsidP="002427E2">
      <w:pPr>
        <w:spacing w:after="0" w:line="240" w:lineRule="auto"/>
        <w:ind w:left="119" w:firstLine="22"/>
        <w:jc w:val="right"/>
        <w:rPr>
          <w:rFonts w:ascii="Times New Roman" w:eastAsia="Calibri" w:hAnsi="Times New Roman" w:cs="Times New Roman"/>
          <w:sz w:val="24"/>
          <w:szCs w:val="24"/>
          <w:lang w:val="ru-RU"/>
        </w:rPr>
      </w:pPr>
      <w:r w:rsidRPr="002427E2">
        <w:rPr>
          <w:rFonts w:ascii="Times New Roman" w:eastAsia="Calibri" w:hAnsi="Times New Roman" w:cs="Times New Roman"/>
          <w:sz w:val="24"/>
          <w:szCs w:val="24"/>
          <w:lang w:val="ru-RU"/>
        </w:rPr>
        <w:t>учитель начальных классов</w:t>
      </w:r>
    </w:p>
    <w:p w:rsidR="002427E2" w:rsidRPr="002427E2" w:rsidRDefault="002427E2" w:rsidP="002427E2">
      <w:pPr>
        <w:spacing w:after="0"/>
        <w:ind w:left="120" w:firstLine="22"/>
        <w:jc w:val="center"/>
        <w:rPr>
          <w:rFonts w:ascii="Times New Roman" w:eastAsia="Calibri" w:hAnsi="Times New Roman" w:cs="Times New Roman"/>
          <w:sz w:val="24"/>
          <w:szCs w:val="24"/>
          <w:lang w:val="ru-RU"/>
        </w:rPr>
      </w:pPr>
    </w:p>
    <w:p w:rsidR="002427E2" w:rsidRPr="002427E2" w:rsidRDefault="002427E2" w:rsidP="002427E2">
      <w:pPr>
        <w:spacing w:after="0"/>
        <w:ind w:left="120" w:firstLine="22"/>
        <w:jc w:val="center"/>
        <w:rPr>
          <w:rFonts w:ascii="Calibri" w:eastAsia="Calibri" w:hAnsi="Calibri" w:cs="Calibri"/>
          <w:lang w:val="ru-RU"/>
        </w:rPr>
      </w:pPr>
    </w:p>
    <w:p w:rsidR="002427E2" w:rsidRPr="002427E2" w:rsidRDefault="002427E2" w:rsidP="002427E2">
      <w:pPr>
        <w:spacing w:after="0"/>
        <w:ind w:left="120" w:firstLine="22"/>
        <w:jc w:val="center"/>
        <w:rPr>
          <w:rFonts w:ascii="Calibri" w:eastAsia="Calibri" w:hAnsi="Calibri" w:cs="Calibri"/>
          <w:lang w:val="ru-RU"/>
        </w:rPr>
      </w:pPr>
    </w:p>
    <w:p w:rsidR="002427E2" w:rsidRPr="002427E2" w:rsidRDefault="002427E2" w:rsidP="002427E2">
      <w:pPr>
        <w:spacing w:after="0"/>
        <w:ind w:left="120" w:firstLine="22"/>
        <w:jc w:val="center"/>
        <w:rPr>
          <w:rFonts w:ascii="Calibri" w:eastAsia="Calibri" w:hAnsi="Calibri" w:cs="Calibri"/>
          <w:lang w:val="ru-RU"/>
        </w:rPr>
      </w:pPr>
    </w:p>
    <w:p w:rsidR="002427E2" w:rsidRPr="002427E2" w:rsidRDefault="002427E2" w:rsidP="002427E2">
      <w:pPr>
        <w:spacing w:after="0"/>
        <w:ind w:left="120" w:firstLine="22"/>
        <w:jc w:val="center"/>
        <w:rPr>
          <w:rFonts w:ascii="Calibri" w:eastAsia="Calibri" w:hAnsi="Calibri" w:cs="Calibri"/>
          <w:lang w:val="ru-RU"/>
        </w:rPr>
      </w:pPr>
    </w:p>
    <w:p w:rsidR="002427E2" w:rsidRDefault="002427E2" w:rsidP="002427E2">
      <w:pPr>
        <w:spacing w:after="0"/>
        <w:ind w:firstLine="22"/>
        <w:jc w:val="center"/>
        <w:rPr>
          <w:rFonts w:ascii="Times New Roman" w:eastAsia="Calibri" w:hAnsi="Times New Roman" w:cs="Calibri"/>
          <w:b/>
          <w:color w:val="000000"/>
          <w:sz w:val="28"/>
          <w:lang w:val="ru-RU"/>
        </w:rPr>
      </w:pPr>
      <w:bookmarkStart w:id="0" w:name="6129fc25-1484-4cce-a161-840ff826026d"/>
      <w:proofErr w:type="spellStart"/>
      <w:r w:rsidRPr="002427E2">
        <w:rPr>
          <w:rFonts w:ascii="Times New Roman" w:eastAsia="Calibri" w:hAnsi="Times New Roman" w:cs="Calibri"/>
          <w:b/>
          <w:color w:val="000000"/>
          <w:sz w:val="28"/>
          <w:lang w:val="ru-RU"/>
        </w:rPr>
        <w:t>с</w:t>
      </w:r>
      <w:proofErr w:type="gramStart"/>
      <w:r w:rsidRPr="002427E2">
        <w:rPr>
          <w:rFonts w:ascii="Times New Roman" w:eastAsia="Calibri" w:hAnsi="Times New Roman" w:cs="Calibri"/>
          <w:b/>
          <w:color w:val="000000"/>
          <w:sz w:val="28"/>
          <w:lang w:val="ru-RU"/>
        </w:rPr>
        <w:t>.Н</w:t>
      </w:r>
      <w:proofErr w:type="gramEnd"/>
      <w:r w:rsidRPr="002427E2">
        <w:rPr>
          <w:rFonts w:ascii="Times New Roman" w:eastAsia="Calibri" w:hAnsi="Times New Roman" w:cs="Calibri"/>
          <w:b/>
          <w:color w:val="000000"/>
          <w:sz w:val="28"/>
          <w:lang w:val="ru-RU"/>
        </w:rPr>
        <w:t>овоивановка</w:t>
      </w:r>
      <w:bookmarkEnd w:id="0"/>
      <w:proofErr w:type="spellEnd"/>
      <w:r w:rsidRPr="002427E2">
        <w:rPr>
          <w:rFonts w:ascii="Times New Roman" w:eastAsia="Calibri" w:hAnsi="Times New Roman" w:cs="Calibri"/>
          <w:b/>
          <w:color w:val="000000"/>
          <w:sz w:val="28"/>
          <w:lang w:val="ru-RU"/>
        </w:rPr>
        <w:t xml:space="preserve"> </w:t>
      </w:r>
      <w:bookmarkStart w:id="1" w:name="62614f64-10de-4f5c-96b5-e9621fb5538a"/>
      <w:r w:rsidRPr="002427E2">
        <w:rPr>
          <w:rFonts w:ascii="Times New Roman" w:eastAsia="Calibri" w:hAnsi="Times New Roman" w:cs="Calibri"/>
          <w:b/>
          <w:color w:val="000000"/>
          <w:sz w:val="28"/>
          <w:lang w:val="ru-RU"/>
        </w:rPr>
        <w:t>202</w:t>
      </w:r>
      <w:bookmarkEnd w:id="1"/>
      <w:r w:rsidRPr="002427E2">
        <w:rPr>
          <w:rFonts w:ascii="Times New Roman" w:eastAsia="Calibri" w:hAnsi="Times New Roman" w:cs="Calibri"/>
          <w:b/>
          <w:color w:val="000000"/>
          <w:sz w:val="28"/>
          <w:lang w:val="ru-RU"/>
        </w:rPr>
        <w:t>5</w:t>
      </w:r>
    </w:p>
    <w:p w:rsidR="008A5034" w:rsidRPr="002427E2" w:rsidRDefault="008A5034" w:rsidP="002427E2">
      <w:pPr>
        <w:spacing w:after="0"/>
        <w:ind w:firstLine="22"/>
        <w:jc w:val="center"/>
        <w:rPr>
          <w:rFonts w:ascii="Times New Roman" w:eastAsia="Calibri" w:hAnsi="Times New Roman" w:cs="Calibri"/>
          <w:b/>
          <w:color w:val="000000"/>
          <w:sz w:val="28"/>
          <w:lang w:val="ru-RU"/>
        </w:rPr>
      </w:pPr>
    </w:p>
    <w:p w:rsidR="002427E2" w:rsidRPr="002427E2" w:rsidRDefault="002427E2" w:rsidP="002427E2">
      <w:pPr>
        <w:spacing w:after="0"/>
        <w:ind w:left="120" w:firstLine="22"/>
        <w:rPr>
          <w:rFonts w:ascii="Times New Roman" w:eastAsia="Calibri" w:hAnsi="Times New Roman" w:cs="Times New Roman"/>
          <w:sz w:val="24"/>
          <w:szCs w:val="24"/>
          <w:lang w:val="ru-RU"/>
        </w:rPr>
      </w:pPr>
    </w:p>
    <w:p w:rsidR="002427E2" w:rsidRPr="002427E2" w:rsidRDefault="002427E2" w:rsidP="002427E2">
      <w:pPr>
        <w:spacing w:after="0" w:line="240" w:lineRule="auto"/>
        <w:ind w:firstLine="22"/>
        <w:jc w:val="both"/>
        <w:rPr>
          <w:rFonts w:ascii="Calibri" w:eastAsia="Calibri" w:hAnsi="Calibri" w:cs="Calibri"/>
          <w:sz w:val="24"/>
          <w:szCs w:val="24"/>
          <w:lang w:val="ru-RU"/>
        </w:rPr>
      </w:pPr>
      <w:r w:rsidRPr="002427E2">
        <w:rPr>
          <w:rFonts w:ascii="Times New Roman" w:eastAsia="Calibri" w:hAnsi="Times New Roman" w:cs="Calibri"/>
          <w:b/>
          <w:color w:val="000000"/>
          <w:sz w:val="24"/>
          <w:szCs w:val="24"/>
          <w:lang w:val="ru-RU"/>
        </w:rPr>
        <w:t>ПОЯСНИТЕЛЬНАЯ ЗАПИСКА</w:t>
      </w:r>
    </w:p>
    <w:p w:rsidR="008A5034" w:rsidRDefault="002427E2" w:rsidP="008A5034">
      <w:pPr>
        <w:spacing w:after="0" w:line="240" w:lineRule="auto"/>
        <w:ind w:left="-284" w:right="-143" w:firstLine="709"/>
        <w:contextualSpacing/>
        <w:jc w:val="both"/>
        <w:rPr>
          <w:rFonts w:ascii="Calibri" w:eastAsia="Calibri" w:hAnsi="Calibri" w:cs="Calibri"/>
          <w:sz w:val="24"/>
          <w:szCs w:val="24"/>
          <w:lang w:val="ru-RU"/>
        </w:rPr>
      </w:pPr>
      <w:r w:rsidRPr="002427E2">
        <w:rPr>
          <w:rFonts w:ascii="Calibri" w:eastAsia="Calibri" w:hAnsi="Calibri" w:cs="Calibri"/>
          <w:sz w:val="24"/>
          <w:szCs w:val="24"/>
          <w:lang w:val="ru-RU"/>
        </w:rPr>
        <w:t xml:space="preserve">    </w:t>
      </w:r>
    </w:p>
    <w:p w:rsidR="008A5034" w:rsidRPr="008A5034" w:rsidRDefault="008A5034" w:rsidP="008A5034">
      <w:pPr>
        <w:suppressAutoHyphens w:val="0"/>
        <w:spacing w:after="0" w:line="240" w:lineRule="auto"/>
        <w:ind w:left="66" w:right="-143"/>
        <w:contextualSpacing/>
        <w:jc w:val="both"/>
        <w:rPr>
          <w:rFonts w:ascii="Times New Roman" w:eastAsia="Times New Roman" w:hAnsi="Times New Roman" w:cs="Times New Roman"/>
          <w:sz w:val="24"/>
          <w:szCs w:val="24"/>
          <w:lang w:val="ru-RU" w:eastAsia="ru-RU"/>
        </w:rPr>
      </w:pPr>
    </w:p>
    <w:p w:rsidR="00437672" w:rsidRPr="00437672" w:rsidRDefault="00437672" w:rsidP="00437672">
      <w:pPr>
        <w:suppressAutoHyphens w:val="0"/>
        <w:spacing w:after="0" w:line="240" w:lineRule="auto"/>
        <w:rPr>
          <w:rFonts w:ascii="Times New Roman" w:eastAsia="Times New Roman" w:hAnsi="Times New Roman" w:cs="Times New Roman"/>
          <w:bCs/>
          <w:sz w:val="24"/>
          <w:szCs w:val="24"/>
          <w:lang w:val="ru-RU"/>
        </w:rPr>
      </w:pPr>
      <w:r w:rsidRPr="00437672">
        <w:rPr>
          <w:rFonts w:ascii="Times New Roman" w:eastAsia="Times New Roman" w:hAnsi="Times New Roman" w:cs="Times New Roman"/>
          <w:bCs/>
          <w:sz w:val="24"/>
          <w:szCs w:val="24"/>
          <w:lang w:val="ru-RU"/>
        </w:rPr>
        <w:t xml:space="preserve">           Рабочая программа разработана в соответствии с требованиями федеральных государственных образовательных стандартов начального общего образования.</w:t>
      </w:r>
    </w:p>
    <w:p w:rsidR="00437672" w:rsidRPr="00437672" w:rsidRDefault="00437672" w:rsidP="00437672">
      <w:pPr>
        <w:suppressAutoHyphens w:val="0"/>
        <w:spacing w:after="0" w:line="240" w:lineRule="auto"/>
        <w:rPr>
          <w:rFonts w:ascii="Times New Roman" w:eastAsia="Times New Roman" w:hAnsi="Times New Roman" w:cs="Times New Roman"/>
          <w:bCs/>
          <w:sz w:val="24"/>
          <w:szCs w:val="24"/>
          <w:lang w:val="ru-RU"/>
        </w:rPr>
      </w:pPr>
      <w:r w:rsidRPr="00437672">
        <w:rPr>
          <w:rFonts w:ascii="Times New Roman" w:eastAsia="Times New Roman" w:hAnsi="Times New Roman" w:cs="Times New Roman"/>
          <w:bCs/>
          <w:sz w:val="24"/>
          <w:szCs w:val="24"/>
          <w:lang w:val="ru-RU"/>
        </w:rPr>
        <w:t>Программа учебного курса внеурочной деятельности «Орлята России» на уровне</w:t>
      </w:r>
    </w:p>
    <w:p w:rsidR="00437672" w:rsidRPr="00437672" w:rsidRDefault="00437672" w:rsidP="00437672">
      <w:pPr>
        <w:suppressAutoHyphens w:val="0"/>
        <w:spacing w:after="0" w:line="240" w:lineRule="auto"/>
        <w:rPr>
          <w:rFonts w:ascii="Times New Roman" w:eastAsia="Times New Roman" w:hAnsi="Times New Roman" w:cs="Times New Roman"/>
          <w:bCs/>
          <w:sz w:val="24"/>
          <w:szCs w:val="24"/>
          <w:lang w:val="ru-RU"/>
        </w:rPr>
      </w:pPr>
      <w:r w:rsidRPr="00437672">
        <w:rPr>
          <w:rFonts w:ascii="Times New Roman" w:eastAsia="Times New Roman" w:hAnsi="Times New Roman" w:cs="Times New Roman"/>
          <w:bCs/>
          <w:sz w:val="24"/>
          <w:szCs w:val="24"/>
          <w:lang w:val="ru-RU"/>
        </w:rPr>
        <w:t xml:space="preserve">начального общего образования </w:t>
      </w:r>
      <w:proofErr w:type="gramStart"/>
      <w:r w:rsidRPr="00437672">
        <w:rPr>
          <w:rFonts w:ascii="Times New Roman" w:eastAsia="Times New Roman" w:hAnsi="Times New Roman" w:cs="Times New Roman"/>
          <w:bCs/>
          <w:sz w:val="24"/>
          <w:szCs w:val="24"/>
          <w:lang w:val="ru-RU"/>
        </w:rPr>
        <w:t>составлена</w:t>
      </w:r>
      <w:proofErr w:type="gramEnd"/>
      <w:r w:rsidRPr="00437672">
        <w:rPr>
          <w:rFonts w:ascii="Times New Roman" w:eastAsia="Times New Roman" w:hAnsi="Times New Roman" w:cs="Times New Roman"/>
          <w:bCs/>
          <w:sz w:val="24"/>
          <w:szCs w:val="24"/>
          <w:lang w:val="ru-RU"/>
        </w:rPr>
        <w:t xml:space="preserve"> на основе требований к результатам освоения</w:t>
      </w:r>
    </w:p>
    <w:p w:rsidR="00437672" w:rsidRPr="00437672" w:rsidRDefault="00437672" w:rsidP="00437672">
      <w:pPr>
        <w:suppressAutoHyphens w:val="0"/>
        <w:spacing w:after="0" w:line="240" w:lineRule="auto"/>
        <w:rPr>
          <w:rFonts w:ascii="Times New Roman" w:eastAsia="Times New Roman" w:hAnsi="Times New Roman" w:cs="Times New Roman"/>
          <w:bCs/>
          <w:sz w:val="24"/>
          <w:szCs w:val="24"/>
          <w:lang w:val="ru-RU"/>
        </w:rPr>
      </w:pPr>
      <w:r w:rsidRPr="00437672">
        <w:rPr>
          <w:rFonts w:ascii="Times New Roman" w:eastAsia="Times New Roman" w:hAnsi="Times New Roman" w:cs="Times New Roman"/>
          <w:bCs/>
          <w:sz w:val="24"/>
          <w:szCs w:val="24"/>
          <w:lang w:val="ru-RU"/>
        </w:rPr>
        <w:t xml:space="preserve">ФОП НОО, </w:t>
      </w:r>
      <w:proofErr w:type="gramStart"/>
      <w:r w:rsidRPr="00437672">
        <w:rPr>
          <w:rFonts w:ascii="Times New Roman" w:eastAsia="Times New Roman" w:hAnsi="Times New Roman" w:cs="Times New Roman"/>
          <w:bCs/>
          <w:sz w:val="24"/>
          <w:szCs w:val="24"/>
          <w:lang w:val="ru-RU"/>
        </w:rPr>
        <w:t>представленных</w:t>
      </w:r>
      <w:proofErr w:type="gramEnd"/>
      <w:r w:rsidRPr="00437672">
        <w:rPr>
          <w:rFonts w:ascii="Times New Roman" w:eastAsia="Times New Roman" w:hAnsi="Times New Roman" w:cs="Times New Roman"/>
          <w:bCs/>
          <w:sz w:val="24"/>
          <w:szCs w:val="24"/>
          <w:lang w:val="ru-RU"/>
        </w:rPr>
        <w:t xml:space="preserve"> в федеральном государственном образовательном стандарта</w:t>
      </w:r>
    </w:p>
    <w:p w:rsidR="00437672" w:rsidRPr="00437672" w:rsidRDefault="00437672" w:rsidP="00437672">
      <w:pPr>
        <w:suppressAutoHyphens w:val="0"/>
        <w:spacing w:after="0" w:line="240" w:lineRule="auto"/>
        <w:rPr>
          <w:rFonts w:ascii="Times New Roman" w:eastAsia="Times New Roman" w:hAnsi="Times New Roman" w:cs="Times New Roman"/>
          <w:bCs/>
          <w:sz w:val="24"/>
          <w:szCs w:val="24"/>
          <w:lang w:val="ru-RU"/>
        </w:rPr>
      </w:pPr>
      <w:r w:rsidRPr="00437672">
        <w:rPr>
          <w:rFonts w:ascii="Times New Roman" w:eastAsia="Times New Roman" w:hAnsi="Times New Roman" w:cs="Times New Roman"/>
          <w:bCs/>
          <w:sz w:val="24"/>
          <w:szCs w:val="24"/>
          <w:lang w:val="ru-RU"/>
        </w:rPr>
        <w:t>начального общего образования, а также федеральной рабочей программе воспитания.</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t>Внедрение программы «Орлята России» в практику школ Российской Федерации позволяет решать одну из главных задач государственной политики в сфере образования – сохранение и развитие единого образовательного пространства России. Актуальность продиктована общим контекстом изменений в образовательной политике, связанных с усилением роли воспитания в образовательных организациях (поправки в ФЗ № 273 «Об образовании в Российской Федерации»). Так, «активное участие в социально-значимой деятельности» артикулируется как в текстах последнего ФГОС начального общего образования, так и в Федеральной рабочей программе воспитания, в которой указывается, что «поощрение социальной активности обучающихся» может рассматриваться в качестве «основной традиции воспитания в образовательной организации». Участие детей и педагогов в программе «Орлята России»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t xml:space="preserve"> </w:t>
      </w:r>
      <w:r w:rsidRPr="00437672">
        <w:rPr>
          <w:rFonts w:ascii="Times New Roman" w:eastAsia="Calibri" w:hAnsi="Times New Roman" w:cs="Times New Roman"/>
          <w:b/>
          <w:i/>
          <w:iCs/>
          <w:sz w:val="24"/>
          <w:szCs w:val="24"/>
          <w:lang w:val="ru-RU"/>
        </w:rPr>
        <w:t>Цель курса:</w:t>
      </w:r>
      <w:r w:rsidRPr="00437672">
        <w:rPr>
          <w:rFonts w:ascii="Times New Roman" w:eastAsia="Calibri" w:hAnsi="Times New Roman" w:cs="Times New Roman"/>
          <w:bCs/>
          <w:sz w:val="24"/>
          <w:szCs w:val="24"/>
          <w:lang w:val="ru-RU"/>
        </w:rPr>
        <w:t xml:space="preserve"> формирование у ребёнка младшего школьного возраста социально-ценностных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
          <w:i/>
          <w:iCs/>
          <w:sz w:val="24"/>
          <w:szCs w:val="24"/>
          <w:lang w:val="ru-RU"/>
        </w:rPr>
        <w:t>Задачи курса:</w:t>
      </w:r>
      <w:r w:rsidRPr="00437672">
        <w:rPr>
          <w:rFonts w:ascii="Times New Roman" w:eastAsia="Calibri" w:hAnsi="Times New Roman" w:cs="Times New Roman"/>
          <w:bCs/>
          <w:sz w:val="24"/>
          <w:szCs w:val="24"/>
          <w:lang w:val="ru-RU"/>
        </w:rPr>
        <w:t xml:space="preserve">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воспитывать любовь и уважение к своей семье, своему народу, малой Родине, общности граждан нашей страны, России;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w:t>
      </w:r>
      <w:proofErr w:type="gramStart"/>
      <w:r w:rsidRPr="00437672">
        <w:rPr>
          <w:rFonts w:ascii="Times New Roman" w:eastAsia="Calibri" w:hAnsi="Times New Roman" w:cs="Times New Roman"/>
          <w:bCs/>
          <w:sz w:val="24"/>
          <w:szCs w:val="24"/>
          <w:lang w:val="ru-RU"/>
        </w:rPr>
        <w:t xml:space="preserve">воспитывать уважение к духовно-нравственной культуре своей семьи, своего народа, семейным ценности с учётом национальной, религиозной принадлежности; </w:t>
      </w:r>
      <w:proofErr w:type="gramEnd"/>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формировать лидерские качества и умение работать в команде. Развивать творческие способности и эстетический вкус;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воспитывать ценностное отношение к здоровому образу жизни, прививать интерес к физической культуре;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воспитывать уважение к труду, людям труда. Формировать значимость и потребность в безвозмездной деятельности ради других людей;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содействовать воспитанию экологической культуры и ответственного отношения к окружающему миру; </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sym w:font="Symbol" w:char="F0B7"/>
      </w:r>
      <w:r w:rsidRPr="00437672">
        <w:rPr>
          <w:rFonts w:ascii="Times New Roman" w:eastAsia="Calibri" w:hAnsi="Times New Roman" w:cs="Times New Roman"/>
          <w:bCs/>
          <w:sz w:val="24"/>
          <w:szCs w:val="24"/>
          <w:lang w:val="ru-RU"/>
        </w:rPr>
        <w:t xml:space="preserve"> формировать ценностное отношение к знаниям через интеллектуальную, поисковую и исследовательскую деятельность.</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tab/>
      </w:r>
      <w:r w:rsidRPr="00437672">
        <w:rPr>
          <w:rFonts w:ascii="Times New Roman" w:eastAsia="Calibri" w:hAnsi="Times New Roman" w:cs="Times New Roman"/>
          <w:b/>
          <w:i/>
          <w:iCs/>
          <w:sz w:val="24"/>
          <w:szCs w:val="24"/>
          <w:lang w:val="ru-RU"/>
        </w:rPr>
        <w:t>Главным принципом</w:t>
      </w:r>
      <w:r w:rsidRPr="00437672">
        <w:rPr>
          <w:rFonts w:ascii="Times New Roman" w:eastAsia="Calibri" w:hAnsi="Times New Roman" w:cs="Times New Roman"/>
          <w:bCs/>
          <w:sz w:val="24"/>
          <w:szCs w:val="24"/>
          <w:lang w:val="ru-RU"/>
        </w:rPr>
        <w:t xml:space="preserve"> участия в Программе должно стать – всё делать вместе, сообща и делать для других! Вместе радости и удачи, вместе активное действие и увлекательное приключение!</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t>Рабочая программа воспитания, задавая целевые ориентиры и требования к результатам программ воспитания образовательных учреждений, обеспечивает соответствие ФГОС, единство воспитательного пространства и его смыслов в образовательных учреждениях Российской Федерации, а также позволяет на основе российских базовых национальных ценностей выделить ценностные основания программы «Орлята России»: Родина, Команда, Семья, Здоровье, Природа, Познание.</w:t>
      </w:r>
    </w:p>
    <w:p w:rsidR="00437672" w:rsidRPr="00437672" w:rsidRDefault="00437672" w:rsidP="00437672">
      <w:pPr>
        <w:suppressAutoHyphens w:val="0"/>
        <w:spacing w:after="0" w:line="240" w:lineRule="auto"/>
        <w:ind w:firstLine="284"/>
        <w:contextualSpacing/>
        <w:jc w:val="both"/>
        <w:rPr>
          <w:rFonts w:ascii="Times New Roman" w:eastAsia="Calibri" w:hAnsi="Times New Roman" w:cs="Times New Roman"/>
          <w:bCs/>
          <w:sz w:val="24"/>
          <w:szCs w:val="24"/>
          <w:lang w:val="ru-RU"/>
        </w:rPr>
      </w:pPr>
      <w:r w:rsidRPr="00437672">
        <w:rPr>
          <w:rFonts w:ascii="Times New Roman" w:eastAsia="Calibri" w:hAnsi="Times New Roman" w:cs="Times New Roman"/>
          <w:bCs/>
          <w:sz w:val="24"/>
          <w:szCs w:val="24"/>
          <w:lang w:val="ru-RU"/>
        </w:rPr>
        <w:lastRenderedPageBreak/>
        <w:t>Программа учебного курса внеурочной деятельности разработана в соответствии с федеральной образовательной программой начального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w:t>
      </w:r>
    </w:p>
    <w:p w:rsidR="00437672" w:rsidRPr="00437672" w:rsidRDefault="00437672" w:rsidP="00437672">
      <w:pPr>
        <w:tabs>
          <w:tab w:val="left" w:pos="284"/>
          <w:tab w:val="left" w:pos="426"/>
        </w:tabs>
        <w:suppressAutoHyphens w:val="0"/>
        <w:spacing w:after="0" w:line="240" w:lineRule="auto"/>
        <w:jc w:val="both"/>
        <w:rPr>
          <w:rFonts w:ascii="Times New Roman" w:eastAsia="Times New Roman" w:hAnsi="Times New Roman" w:cs="Times New Roman"/>
          <w:color w:val="000000"/>
          <w:sz w:val="24"/>
          <w:szCs w:val="24"/>
          <w:lang w:val="ru-RU"/>
        </w:rPr>
      </w:pPr>
      <w:bookmarkStart w:id="2" w:name="_Hlk106642055"/>
      <w:r w:rsidRPr="00437672">
        <w:rPr>
          <w:rFonts w:ascii="Times New Roman" w:eastAsia="Times New Roman" w:hAnsi="Times New Roman" w:cs="Times New Roman"/>
          <w:sz w:val="24"/>
          <w:szCs w:val="24"/>
          <w:lang w:val="ru-RU"/>
        </w:rPr>
        <w:t xml:space="preserve">     </w:t>
      </w:r>
      <w:r w:rsidRPr="00437672">
        <w:rPr>
          <w:rFonts w:ascii="Calibri" w:eastAsia="Times New Roman" w:hAnsi="Calibri" w:cs="Times New Roman"/>
          <w:color w:val="000000"/>
          <w:sz w:val="24"/>
          <w:szCs w:val="24"/>
          <w:lang w:val="ru-RU"/>
        </w:rPr>
        <w:t xml:space="preserve">  </w:t>
      </w:r>
      <w:r w:rsidRPr="00437672">
        <w:rPr>
          <w:rFonts w:ascii="Times New Roman" w:eastAsia="Times New Roman" w:hAnsi="Times New Roman" w:cs="Times New Roman"/>
          <w:color w:val="000000"/>
          <w:sz w:val="24"/>
          <w:szCs w:val="24"/>
          <w:lang w:val="ru-RU"/>
        </w:rPr>
        <w:t>Программа «Орлята России» реализуется во внеурочной деятельности и</w:t>
      </w:r>
      <w:r w:rsidRPr="00437672">
        <w:rPr>
          <w:rFonts w:ascii="Calibri" w:eastAsia="Times New Roman" w:hAnsi="Calibri" w:cs="Times New Roman"/>
          <w:color w:val="000000"/>
          <w:sz w:val="24"/>
          <w:szCs w:val="24"/>
          <w:lang w:val="ru-RU"/>
        </w:rPr>
        <w:t xml:space="preserve"> </w:t>
      </w:r>
      <w:r w:rsidRPr="00437672">
        <w:rPr>
          <w:rFonts w:ascii="Times New Roman" w:eastAsia="Times New Roman" w:hAnsi="Times New Roman" w:cs="Times New Roman"/>
          <w:sz w:val="24"/>
          <w:szCs w:val="24"/>
          <w:lang w:val="ru-RU"/>
        </w:rPr>
        <w:t xml:space="preserve">рассчитана на 34 часа в год (1 раз в неделю). </w:t>
      </w:r>
    </w:p>
    <w:p w:rsidR="00437672" w:rsidRPr="00437672" w:rsidRDefault="00437672" w:rsidP="00437672">
      <w:pPr>
        <w:suppressAutoHyphens w:val="0"/>
        <w:spacing w:after="0" w:line="240" w:lineRule="auto"/>
        <w:jc w:val="both"/>
        <w:rPr>
          <w:rFonts w:ascii="Times New Roman" w:eastAsia="Times New Roman" w:hAnsi="Times New Roman" w:cs="Times New Roman"/>
          <w:sz w:val="24"/>
          <w:szCs w:val="24"/>
          <w:lang w:val="ru-RU"/>
        </w:rPr>
      </w:pPr>
    </w:p>
    <w:p w:rsidR="00437672" w:rsidRPr="00437672" w:rsidRDefault="00437672" w:rsidP="00437672">
      <w:pPr>
        <w:suppressAutoHyphens w:val="0"/>
        <w:spacing w:after="0" w:line="240" w:lineRule="auto"/>
        <w:jc w:val="both"/>
        <w:rPr>
          <w:rFonts w:ascii="Times New Roman" w:eastAsia="Times New Roman" w:hAnsi="Times New Roman" w:cs="Times New Roman"/>
          <w:sz w:val="24"/>
          <w:szCs w:val="24"/>
          <w:lang w:val="ru-RU"/>
        </w:rPr>
      </w:pPr>
    </w:p>
    <w:bookmarkEnd w:id="2"/>
    <w:p w:rsidR="00437672" w:rsidRPr="00437672" w:rsidRDefault="00437672" w:rsidP="00437672">
      <w:pPr>
        <w:numPr>
          <w:ilvl w:val="1"/>
          <w:numId w:val="28"/>
        </w:numPr>
        <w:suppressAutoHyphens w:val="0"/>
        <w:contextualSpacing/>
        <w:jc w:val="center"/>
        <w:rPr>
          <w:rFonts w:ascii="Times New Roman" w:eastAsia="Calibri" w:hAnsi="Times New Roman" w:cs="Times New Roman"/>
          <w:b/>
          <w:sz w:val="28"/>
          <w:szCs w:val="28"/>
          <w:lang w:val="ru-RU"/>
        </w:rPr>
      </w:pPr>
      <w:r w:rsidRPr="00437672">
        <w:rPr>
          <w:rFonts w:ascii="Times New Roman" w:eastAsia="Calibri" w:hAnsi="Times New Roman" w:cs="Times New Roman"/>
          <w:b/>
          <w:sz w:val="28"/>
          <w:szCs w:val="28"/>
          <w:lang w:val="ru-RU"/>
        </w:rPr>
        <w:t>Содержание курса внеурочной деятельности</w:t>
      </w:r>
    </w:p>
    <w:p w:rsidR="00437672" w:rsidRPr="00437672" w:rsidRDefault="00437672" w:rsidP="00437672">
      <w:pPr>
        <w:suppressAutoHyphens w:val="0"/>
        <w:ind w:left="1440"/>
        <w:contextualSpacing/>
        <w:rPr>
          <w:rFonts w:ascii="Times New Roman" w:eastAsia="Calibri" w:hAnsi="Times New Roman" w:cs="Times New Roman"/>
          <w:b/>
          <w:sz w:val="28"/>
          <w:szCs w:val="28"/>
          <w:lang w:val="ru-RU"/>
        </w:rPr>
      </w:pPr>
    </w:p>
    <w:p w:rsidR="00437672" w:rsidRPr="00437672" w:rsidRDefault="00437672" w:rsidP="00437672">
      <w:pPr>
        <w:suppressAutoHyphens w:val="0"/>
        <w:spacing w:after="0" w:line="240" w:lineRule="auto"/>
        <w:ind w:firstLine="567"/>
        <w:contextualSpacing/>
        <w:rPr>
          <w:rFonts w:ascii="Times New Roman" w:eastAsia="Calibri" w:hAnsi="Times New Roman" w:cs="Times New Roman"/>
          <w:b/>
          <w:sz w:val="28"/>
          <w:szCs w:val="28"/>
          <w:lang w:val="ru-RU"/>
        </w:rPr>
      </w:pPr>
      <w:r w:rsidRPr="00437672">
        <w:rPr>
          <w:rFonts w:ascii="Times New Roman" w:eastAsia="Calibri" w:hAnsi="Times New Roman" w:cs="Times New Roman"/>
          <w:sz w:val="24"/>
          <w:szCs w:val="24"/>
          <w:lang w:val="ru-RU"/>
        </w:rPr>
        <w:t>В основу курса внеурочной деятельности положен системн</w:t>
      </w:r>
      <w:proofErr w:type="gramStart"/>
      <w:r w:rsidRPr="00437672">
        <w:rPr>
          <w:rFonts w:ascii="Times New Roman" w:eastAsia="Calibri" w:hAnsi="Times New Roman" w:cs="Times New Roman"/>
          <w:sz w:val="24"/>
          <w:szCs w:val="24"/>
          <w:lang w:val="ru-RU"/>
        </w:rPr>
        <w:t>о-</w:t>
      </w:r>
      <w:proofErr w:type="gramEnd"/>
      <w:r w:rsidRPr="00437672">
        <w:rPr>
          <w:rFonts w:ascii="Times New Roman" w:eastAsia="Calibri" w:hAnsi="Times New Roman" w:cs="Times New Roman"/>
          <w:sz w:val="24"/>
          <w:szCs w:val="24"/>
          <w:lang w:val="ru-RU"/>
        </w:rPr>
        <w:t xml:space="preserve"> </w:t>
      </w:r>
      <w:proofErr w:type="spellStart"/>
      <w:r w:rsidRPr="00437672">
        <w:rPr>
          <w:rFonts w:ascii="Times New Roman" w:eastAsia="Calibri" w:hAnsi="Times New Roman" w:cs="Times New Roman"/>
          <w:sz w:val="24"/>
          <w:szCs w:val="24"/>
          <w:lang w:val="ru-RU"/>
        </w:rPr>
        <w:t>деятельностный</w:t>
      </w:r>
      <w:proofErr w:type="spellEnd"/>
      <w:r w:rsidRPr="00437672">
        <w:rPr>
          <w:rFonts w:ascii="Times New Roman" w:eastAsia="Calibri" w:hAnsi="Times New Roman" w:cs="Times New Roman"/>
          <w:sz w:val="24"/>
          <w:szCs w:val="24"/>
          <w:lang w:val="ru-RU"/>
        </w:rPr>
        <w:t xml:space="preserve"> подход, позволяющий за период освоения ребёнком образовательных треков (траекторий социально – 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w:t>
      </w:r>
      <w:r w:rsidRPr="00437672">
        <w:rPr>
          <w:rFonts w:ascii="Calibri" w:eastAsia="Calibri" w:hAnsi="Calibri" w:cs="Times New Roman"/>
          <w:lang w:val="ru-RU"/>
        </w:rPr>
        <w:t>.</w:t>
      </w:r>
    </w:p>
    <w:p w:rsidR="00437672" w:rsidRPr="00437672" w:rsidRDefault="00437672" w:rsidP="00437672">
      <w:pPr>
        <w:suppressAutoHyphens w:val="0"/>
        <w:spacing w:after="0" w:line="240" w:lineRule="auto"/>
        <w:jc w:val="both"/>
        <w:rPr>
          <w:rFonts w:ascii="Times New Roman" w:eastAsia="Times New Roman" w:hAnsi="Times New Roman" w:cs="Times New Roman"/>
          <w:b/>
          <w:bCs/>
          <w:i/>
          <w:iCs/>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 xml:space="preserve">«Орлёнок – Лидер»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Ценности, значимые качества трека: дружба, команда. Символ трека – конструктор «Лидер».</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 В процессе реализации данного трека дети приобретают опыт совместной деятельности, что является необходимым в начале учебного года. Педагог может увидеть уровень сплочённости классного коллектива, сформировать детские </w:t>
      </w:r>
      <w:proofErr w:type="spellStart"/>
      <w:r w:rsidRPr="00437672">
        <w:rPr>
          <w:rFonts w:ascii="Times New Roman" w:eastAsia="Times New Roman" w:hAnsi="Times New Roman" w:cs="Times New Roman"/>
          <w:color w:val="181818"/>
          <w:sz w:val="24"/>
          <w:szCs w:val="24"/>
          <w:lang w:val="ru-RU" w:eastAsia="ru-RU"/>
        </w:rPr>
        <w:t>микрогруппы</w:t>
      </w:r>
      <w:proofErr w:type="spellEnd"/>
      <w:r w:rsidRPr="00437672">
        <w:rPr>
          <w:rFonts w:ascii="Times New Roman" w:eastAsia="Times New Roman" w:hAnsi="Times New Roman" w:cs="Times New Roman"/>
          <w:color w:val="181818"/>
          <w:sz w:val="24"/>
          <w:szCs w:val="24"/>
          <w:lang w:val="ru-RU" w:eastAsia="ru-RU"/>
        </w:rPr>
        <w:t xml:space="preserve"> для приобретения и осуществления опыта совместной деятельности и чередования творческих поручений. «Лидер – это …» Введение в тему, мотивация, целеполагание. Знакомство с понятием «Лидер»: лексическая работа – значение нового слова. От учителя звучит вопрос детям: кто со мной хочет в команду? Учимся работать в команде – игра испытание для команды учитель объясняет задание, учит детей слушать друг друга, показывает, как правильно такие задания выполнять, даёт ребятам подсказки, что нужно сделать при выполнении задания: построиться по росту, сыграть в игру «мяч по кругу» (мяч, имя, слово «Привет!»)</w:t>
      </w:r>
      <w:proofErr w:type="gramStart"/>
      <w:r w:rsidRPr="00437672">
        <w:rPr>
          <w:rFonts w:ascii="Times New Roman" w:eastAsia="Times New Roman" w:hAnsi="Times New Roman" w:cs="Times New Roman"/>
          <w:color w:val="181818"/>
          <w:sz w:val="24"/>
          <w:szCs w:val="24"/>
          <w:lang w:val="ru-RU" w:eastAsia="ru-RU"/>
        </w:rPr>
        <w:t>,«</w:t>
      </w:r>
      <w:proofErr w:type="gramEnd"/>
      <w:r w:rsidRPr="00437672">
        <w:rPr>
          <w:rFonts w:ascii="Times New Roman" w:eastAsia="Times New Roman" w:hAnsi="Times New Roman" w:cs="Times New Roman"/>
          <w:color w:val="181818"/>
          <w:sz w:val="24"/>
          <w:szCs w:val="24"/>
          <w:lang w:val="ru-RU" w:eastAsia="ru-RU"/>
        </w:rPr>
        <w:t>молекула», «имя хором» и др.</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Эрудит»</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Ценности, значимые качества трека: познание. Символ трека – Конвер</w:t>
      </w:r>
      <w:proofErr w:type="gramStart"/>
      <w:r w:rsidRPr="00437672">
        <w:rPr>
          <w:rFonts w:ascii="Times New Roman" w:eastAsia="Times New Roman" w:hAnsi="Times New Roman" w:cs="Times New Roman"/>
          <w:color w:val="181818"/>
          <w:sz w:val="24"/>
          <w:szCs w:val="24"/>
          <w:lang w:val="ru-RU" w:eastAsia="ru-RU"/>
        </w:rPr>
        <w:t>т-</w:t>
      </w:r>
      <w:proofErr w:type="gramEnd"/>
      <w:r w:rsidRPr="00437672">
        <w:rPr>
          <w:rFonts w:ascii="Times New Roman" w:eastAsia="Times New Roman" w:hAnsi="Times New Roman" w:cs="Times New Roman"/>
          <w:color w:val="181818"/>
          <w:sz w:val="24"/>
          <w:szCs w:val="24"/>
          <w:lang w:val="ru-RU" w:eastAsia="ru-RU"/>
        </w:rPr>
        <w:t xml:space="preserve"> копилка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Трек «Орлёнок – Эрудит» занимает первый месяц второй четверти, которая отличается наличием различных олимпиад, интеллектуальных  конкурсов, конференций и т.п. – в этот период дети знакомятся с разными способами получения информации, что необходимо для их успешной деятельности, в том числе познавательной. Именно в этот период учебного года у детей отмечается высокая мотивация и интерес к учёбе.</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Мастер»</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Ценности, значимые качества трека: познание Символ трека – шкатулка Мастера.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В рамках данного трека дети знакомятся с пониманием того, что можно быть мастерами в разных сферах деятельности, в разных профессиях. Сроки реализации трека «Орлёно</w:t>
      </w:r>
      <w:proofErr w:type="gramStart"/>
      <w:r w:rsidRPr="00437672">
        <w:rPr>
          <w:rFonts w:ascii="Times New Roman" w:eastAsia="Times New Roman" w:hAnsi="Times New Roman" w:cs="Times New Roman"/>
          <w:color w:val="181818"/>
          <w:sz w:val="24"/>
          <w:szCs w:val="24"/>
          <w:lang w:val="ru-RU" w:eastAsia="ru-RU"/>
        </w:rPr>
        <w:t>к-</w:t>
      </w:r>
      <w:proofErr w:type="gramEnd"/>
      <w:r w:rsidRPr="00437672">
        <w:rPr>
          <w:rFonts w:ascii="Times New Roman" w:eastAsia="Times New Roman" w:hAnsi="Times New Roman" w:cs="Times New Roman"/>
          <w:color w:val="181818"/>
          <w:sz w:val="24"/>
          <w:szCs w:val="24"/>
          <w:lang w:val="ru-RU" w:eastAsia="ru-RU"/>
        </w:rPr>
        <w:t xml:space="preserve"> Мастер» поделены на два временных промежутка: во время первой части трека дети </w:t>
      </w:r>
      <w:r w:rsidRPr="00437672">
        <w:rPr>
          <w:rFonts w:ascii="Times New Roman" w:eastAsia="Times New Roman" w:hAnsi="Times New Roman" w:cs="Times New Roman"/>
          <w:color w:val="181818"/>
          <w:sz w:val="24"/>
          <w:szCs w:val="24"/>
          <w:lang w:val="ru-RU" w:eastAsia="ru-RU"/>
        </w:rPr>
        <w:lastRenderedPageBreak/>
        <w:t>готовят новогодний спектакль, концерт или представление, вторая часть трека определена для знакомства с лучшими мастерами своего дела (на уровне региона или страны).</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Доброволец»</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Ценности, значимые качества трека: милосердие, доброта, забота Символ трека – круг Добра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Тематика данного трека актуальна круглый год. Проведение трека в данный временной период можно рассматривать, как эмоциональный пик всей Программы. Это создаст и поддержит общее настроение добра, взаимопонимания, удовлетворённости не только в рамках трека, но и в обычной жизнедеятельности детей. Учитель может обращаться к имеющемуся социальному опыту детей в любое время учебного года.</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Спортсмен»</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Ценности, значимые качества трека: здоровый образ Жизни. Символ трека - чек-лист Время для реализации этого трека обусловлено необходимостью усилить двигательную активность детей, так как к середине учебного года накапливается определённая физическая и эмоциональная усталость от учебной нагрузки. Надеемся, что дополнительные физкультурн</w:t>
      </w:r>
      <w:proofErr w:type="gramStart"/>
      <w:r w:rsidRPr="00437672">
        <w:rPr>
          <w:rFonts w:ascii="Times New Roman" w:eastAsia="Times New Roman" w:hAnsi="Times New Roman" w:cs="Times New Roman"/>
          <w:color w:val="181818"/>
          <w:sz w:val="24"/>
          <w:szCs w:val="24"/>
          <w:lang w:val="ru-RU" w:eastAsia="ru-RU"/>
        </w:rPr>
        <w:t>о-</w:t>
      </w:r>
      <w:proofErr w:type="gramEnd"/>
      <w:r w:rsidRPr="00437672">
        <w:rPr>
          <w:rFonts w:ascii="Times New Roman" w:eastAsia="Times New Roman" w:hAnsi="Times New Roman" w:cs="Times New Roman"/>
          <w:color w:val="181818"/>
          <w:sz w:val="24"/>
          <w:szCs w:val="24"/>
          <w:lang w:val="ru-RU" w:eastAsia="ru-RU"/>
        </w:rPr>
        <w:t xml:space="preserve"> оздоровительные мероприятия в том числе позволят снизить заболеваемость детей, что актуально в зимний период.</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Эколог»</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Ценности, значимые качества трека: природа, Родина. Символ трека – рюкзачок Эколога</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Погодные условия в момент реализации трека «Орлёнок – Эколог» позволяют проводить мероприятия за пределами здания школы с выходом на природу. Есть возможность использования природных материалов при изготовлении поделок, проведения акций с посадками деревьев, уборке мусора в рамках экологического субботника</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Трек </w:t>
      </w:r>
      <w:r w:rsidRPr="00437672">
        <w:rPr>
          <w:rFonts w:ascii="Times New Roman" w:eastAsia="Times New Roman" w:hAnsi="Times New Roman" w:cs="Times New Roman"/>
          <w:b/>
          <w:bCs/>
          <w:i/>
          <w:iCs/>
          <w:color w:val="181818"/>
          <w:sz w:val="24"/>
          <w:szCs w:val="24"/>
          <w:lang w:val="ru-RU" w:eastAsia="ru-RU"/>
        </w:rPr>
        <w:t>«Орлёнок – Хранитель исторической памяти»</w:t>
      </w:r>
      <w:r w:rsidRPr="00437672">
        <w:rPr>
          <w:rFonts w:ascii="Times New Roman" w:eastAsia="Times New Roman" w:hAnsi="Times New Roman" w:cs="Times New Roman"/>
          <w:color w:val="181818"/>
          <w:sz w:val="24"/>
          <w:szCs w:val="24"/>
          <w:lang w:val="ru-RU" w:eastAsia="ru-RU"/>
        </w:rPr>
        <w:t xml:space="preserve">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Ценности, значимые качества трека: семья, Родина. Символ трека – альбом «Мы – хранители» </w:t>
      </w:r>
    </w:p>
    <w:p w:rsidR="00437672" w:rsidRPr="00437672" w:rsidRDefault="00437672" w:rsidP="00437672">
      <w:pPr>
        <w:suppressAutoHyphens w:val="0"/>
        <w:spacing w:after="0" w:line="240" w:lineRule="auto"/>
        <w:jc w:val="both"/>
        <w:rPr>
          <w:rFonts w:ascii="Times New Roman" w:eastAsia="Times New Roman" w:hAnsi="Times New Roman" w:cs="Times New Roman"/>
          <w:color w:val="181818"/>
          <w:sz w:val="24"/>
          <w:szCs w:val="24"/>
          <w:lang w:val="ru-RU" w:eastAsia="ru-RU"/>
        </w:rPr>
      </w:pPr>
      <w:r w:rsidRPr="00437672">
        <w:rPr>
          <w:rFonts w:ascii="Times New Roman" w:eastAsia="Times New Roman" w:hAnsi="Times New Roman" w:cs="Times New Roman"/>
          <w:color w:val="181818"/>
          <w:sz w:val="24"/>
          <w:szCs w:val="24"/>
          <w:lang w:val="ru-RU" w:eastAsia="ru-RU"/>
        </w:rPr>
        <w:t xml:space="preserve">Данный трек является логическим завершением годового цикла Программы. В рамках трека происходит ценностно-ориентированная деятельность по осмыслению личностного отношения к семье, Родине, к своему окружению и к себе лично. Ребёнок должен открыть для себя и принять значимость сохранения традиций, истории и культуры своего родного края. Основная смысловая нагрузка трека: Я – хранитель традиций своей семьи. Мы (класс) </w:t>
      </w:r>
      <w:proofErr w:type="gramStart"/>
      <w:r w:rsidRPr="00437672">
        <w:rPr>
          <w:rFonts w:ascii="Times New Roman" w:eastAsia="Times New Roman" w:hAnsi="Times New Roman" w:cs="Times New Roman"/>
          <w:color w:val="181818"/>
          <w:sz w:val="24"/>
          <w:szCs w:val="24"/>
          <w:lang w:val="ru-RU" w:eastAsia="ru-RU"/>
        </w:rPr>
        <w:t>–х</w:t>
      </w:r>
      <w:proofErr w:type="gramEnd"/>
      <w:r w:rsidRPr="00437672">
        <w:rPr>
          <w:rFonts w:ascii="Times New Roman" w:eastAsia="Times New Roman" w:hAnsi="Times New Roman" w:cs="Times New Roman"/>
          <w:color w:val="181818"/>
          <w:sz w:val="24"/>
          <w:szCs w:val="24"/>
          <w:lang w:val="ru-RU" w:eastAsia="ru-RU"/>
        </w:rPr>
        <w:t>ранители своих достижений. Я/Мы – хранители исторической памяти своей страны.</w:t>
      </w:r>
    </w:p>
    <w:p w:rsidR="008A5034" w:rsidRPr="008A5034" w:rsidRDefault="008A5034" w:rsidP="008A5034">
      <w:pPr>
        <w:tabs>
          <w:tab w:val="left" w:pos="1395"/>
        </w:tabs>
        <w:spacing w:after="0" w:line="240" w:lineRule="auto"/>
        <w:contextualSpacing/>
        <w:jc w:val="both"/>
        <w:rPr>
          <w:rFonts w:ascii="Times New Roman" w:eastAsia="Times New Roman" w:hAnsi="Times New Roman" w:cs="Times New Roman"/>
          <w:bCs/>
          <w:color w:val="000000"/>
          <w:sz w:val="24"/>
          <w:szCs w:val="24"/>
          <w:lang w:val="ru-RU" w:eastAsia="ru-RU"/>
        </w:rPr>
      </w:pPr>
    </w:p>
    <w:p w:rsidR="008A5034" w:rsidRPr="008A5034" w:rsidRDefault="008A5034" w:rsidP="008A5034">
      <w:pPr>
        <w:spacing w:after="0" w:line="240" w:lineRule="auto"/>
        <w:contextualSpacing/>
        <w:jc w:val="both"/>
        <w:rPr>
          <w:rFonts w:ascii="Times New Roman" w:eastAsia="Times New Roman" w:hAnsi="Times New Roman" w:cs="Times New Roman"/>
          <w:sz w:val="24"/>
          <w:szCs w:val="24"/>
          <w:lang w:val="ru-RU" w:eastAsia="ar-SA"/>
        </w:rPr>
      </w:pPr>
    </w:p>
    <w:p w:rsidR="008A5034" w:rsidRPr="008A5034" w:rsidRDefault="008A5034" w:rsidP="008A5034">
      <w:pPr>
        <w:spacing w:after="0" w:line="240" w:lineRule="auto"/>
        <w:contextualSpacing/>
        <w:jc w:val="both"/>
        <w:rPr>
          <w:rFonts w:ascii="Times New Roman" w:eastAsia="Times New Roman" w:hAnsi="Times New Roman" w:cs="Times New Roman"/>
          <w:b/>
          <w:sz w:val="24"/>
          <w:szCs w:val="24"/>
          <w:lang w:val="ru-RU" w:eastAsia="ar-SA"/>
        </w:rPr>
      </w:pPr>
      <w:r w:rsidRPr="008A5034">
        <w:rPr>
          <w:rFonts w:ascii="Times New Roman" w:eastAsia="Times New Roman" w:hAnsi="Times New Roman" w:cs="Times New Roman"/>
          <w:b/>
          <w:sz w:val="24"/>
          <w:szCs w:val="24"/>
          <w:lang w:val="ru-RU" w:eastAsia="ar-SA"/>
        </w:rPr>
        <w:t>ПЛАНИРУЕМЫЕ РЕЗУЛЬТАТЫ ОСВОЕНИЯ КУРСА ВНЕУРОЧНОЙ ДЕЯТЕЛЬНОСТИ</w:t>
      </w:r>
    </w:p>
    <w:p w:rsidR="008A5034" w:rsidRPr="008A5034" w:rsidRDefault="008A5034" w:rsidP="008A5034">
      <w:pPr>
        <w:spacing w:after="0" w:line="240" w:lineRule="auto"/>
        <w:contextualSpacing/>
        <w:jc w:val="both"/>
        <w:rPr>
          <w:rFonts w:ascii="Times New Roman" w:eastAsia="Times New Roman" w:hAnsi="Times New Roman" w:cs="Times New Roman"/>
          <w:b/>
          <w:sz w:val="24"/>
          <w:szCs w:val="24"/>
          <w:lang w:val="ru-RU" w:eastAsia="ar-SA"/>
        </w:rPr>
      </w:pPr>
    </w:p>
    <w:p w:rsidR="008A5034" w:rsidRPr="008A5034" w:rsidRDefault="008A5034" w:rsidP="008A5034">
      <w:pPr>
        <w:spacing w:after="0" w:line="240" w:lineRule="auto"/>
        <w:ind w:firstLine="708"/>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b/>
          <w:sz w:val="24"/>
          <w:szCs w:val="24"/>
          <w:lang w:val="ru-RU" w:eastAsia="ar-SA"/>
        </w:rPr>
        <w:t>Личностными результатами</w:t>
      </w:r>
      <w:r w:rsidRPr="008A5034">
        <w:rPr>
          <w:rFonts w:ascii="Times New Roman" w:eastAsia="Times New Roman" w:hAnsi="Times New Roman" w:cs="Times New Roman"/>
          <w:sz w:val="24"/>
          <w:szCs w:val="24"/>
          <w:lang w:val="ru-RU" w:eastAsia="ar-SA"/>
        </w:rPr>
        <w:t xml:space="preserve"> программы внеурочной деятельности по спортивно-оздоровительному направлению «</w:t>
      </w:r>
      <w:r w:rsidRPr="008A5034">
        <w:rPr>
          <w:rFonts w:ascii="Times New Roman" w:eastAsia="Times New Roman" w:hAnsi="Times New Roman" w:cs="Times New Roman"/>
          <w:color w:val="333333"/>
          <w:sz w:val="24"/>
          <w:szCs w:val="24"/>
          <w:lang w:val="ru-RU" w:eastAsia="ar-SA"/>
        </w:rPr>
        <w:t>Подвижные игры</w:t>
      </w:r>
      <w:r w:rsidRPr="008A5034">
        <w:rPr>
          <w:rFonts w:ascii="Times New Roman" w:eastAsia="Times New Roman" w:hAnsi="Times New Roman" w:cs="Times New Roman"/>
          <w:sz w:val="24"/>
          <w:szCs w:val="24"/>
          <w:lang w:val="ru-RU" w:eastAsia="ar-SA"/>
        </w:rPr>
        <w:t>» является формирование следующих умений:</w:t>
      </w:r>
    </w:p>
    <w:p w:rsidR="008A5034" w:rsidRPr="008A5034" w:rsidRDefault="008A5034" w:rsidP="008A5034">
      <w:pPr>
        <w:numPr>
          <w:ilvl w:val="0"/>
          <w:numId w:val="10"/>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целостный, социально ориентированный взгляд на мир;</w:t>
      </w:r>
    </w:p>
    <w:p w:rsidR="008A5034" w:rsidRPr="008A5034" w:rsidRDefault="008A5034" w:rsidP="008A5034">
      <w:pPr>
        <w:numPr>
          <w:ilvl w:val="0"/>
          <w:numId w:val="10"/>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ориентация на успех в учебной деятельности и понимание его причин;</w:t>
      </w:r>
    </w:p>
    <w:p w:rsidR="008A5034" w:rsidRPr="008A5034" w:rsidRDefault="008A5034" w:rsidP="008A5034">
      <w:pPr>
        <w:numPr>
          <w:ilvl w:val="0"/>
          <w:numId w:val="10"/>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способность к самооценке на основе критерия успешной деятельности;</w:t>
      </w:r>
    </w:p>
    <w:p w:rsidR="008A5034" w:rsidRPr="008A5034" w:rsidRDefault="008A5034" w:rsidP="008A5034">
      <w:pPr>
        <w:numPr>
          <w:ilvl w:val="0"/>
          <w:numId w:val="10"/>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активно включаться в общение и взаимодействие со сверстниками на принципах уважения и доброжелательности, взаимопомощи и сопереживания;</w:t>
      </w:r>
    </w:p>
    <w:p w:rsidR="008A5034" w:rsidRPr="008A5034" w:rsidRDefault="008A5034" w:rsidP="008A5034">
      <w:pPr>
        <w:numPr>
          <w:ilvl w:val="0"/>
          <w:numId w:val="10"/>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color w:val="170E02"/>
          <w:sz w:val="24"/>
          <w:szCs w:val="24"/>
          <w:lang w:val="ru-RU" w:eastAsia="ar-SA"/>
        </w:rPr>
        <w:t xml:space="preserve">проявлять дисциплинированность, трудолюбие и упорство в достижении поставленных целей; </w:t>
      </w:r>
    </w:p>
    <w:p w:rsidR="008A5034" w:rsidRPr="008A5034" w:rsidRDefault="008A5034" w:rsidP="008A5034">
      <w:pPr>
        <w:numPr>
          <w:ilvl w:val="0"/>
          <w:numId w:val="11"/>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освоение моральных норм помощи тем, кто в ней нуждается, готовности принять на себя ответственность;</w:t>
      </w:r>
    </w:p>
    <w:p w:rsidR="008A5034" w:rsidRPr="008A5034" w:rsidRDefault="008A5034" w:rsidP="008A5034">
      <w:pPr>
        <w:numPr>
          <w:ilvl w:val="0"/>
          <w:numId w:val="11"/>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lastRenderedPageBreak/>
        <w:t xml:space="preserve">развитие мотивации достижения и готовности к преодолению трудностей на основе конструктивных стратегий </w:t>
      </w:r>
      <w:proofErr w:type="spellStart"/>
      <w:r w:rsidRPr="008A5034">
        <w:rPr>
          <w:rFonts w:ascii="Times New Roman" w:eastAsia="Times New Roman" w:hAnsi="Times New Roman" w:cs="Times New Roman"/>
          <w:sz w:val="24"/>
          <w:szCs w:val="24"/>
          <w:lang w:val="ru-RU" w:eastAsia="ru-RU"/>
        </w:rPr>
        <w:t>совладанияи</w:t>
      </w:r>
      <w:proofErr w:type="spellEnd"/>
      <w:r w:rsidRPr="008A5034">
        <w:rPr>
          <w:rFonts w:ascii="Times New Roman" w:eastAsia="Times New Roman" w:hAnsi="Times New Roman" w:cs="Times New Roman"/>
          <w:sz w:val="24"/>
          <w:szCs w:val="24"/>
          <w:lang w:val="ru-RU" w:eastAsia="ru-RU"/>
        </w:rPr>
        <w:t xml:space="preserve"> умения мобилизовать свои личностные и физические ресурсы стрессоустойчивости;</w:t>
      </w:r>
    </w:p>
    <w:p w:rsidR="008A5034" w:rsidRPr="008A5034" w:rsidRDefault="008A5034" w:rsidP="008A5034">
      <w:pPr>
        <w:numPr>
          <w:ilvl w:val="0"/>
          <w:numId w:val="11"/>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освоение правил здорового и безопасного образа жизни.</w:t>
      </w:r>
    </w:p>
    <w:p w:rsidR="008A5034" w:rsidRPr="008A5034" w:rsidRDefault="008A5034" w:rsidP="008A5034">
      <w:pPr>
        <w:spacing w:after="0" w:line="240" w:lineRule="auto"/>
        <w:ind w:firstLine="709"/>
        <w:contextualSpacing/>
        <w:jc w:val="both"/>
        <w:rPr>
          <w:rFonts w:ascii="Times New Roman" w:eastAsia="Times New Roman" w:hAnsi="Times New Roman" w:cs="Times New Roman"/>
          <w:sz w:val="24"/>
          <w:szCs w:val="24"/>
          <w:lang w:val="ru-RU" w:eastAsia="ar-SA"/>
        </w:rPr>
      </w:pPr>
      <w:proofErr w:type="spellStart"/>
      <w:r w:rsidRPr="008A5034">
        <w:rPr>
          <w:rFonts w:ascii="Times New Roman" w:eastAsia="Times New Roman" w:hAnsi="Times New Roman" w:cs="Times New Roman"/>
          <w:b/>
          <w:sz w:val="24"/>
          <w:szCs w:val="24"/>
          <w:lang w:val="ru-RU" w:eastAsia="ar-SA"/>
        </w:rPr>
        <w:t>Метапредметными</w:t>
      </w:r>
      <w:proofErr w:type="spellEnd"/>
      <w:r w:rsidRPr="008A5034">
        <w:rPr>
          <w:rFonts w:ascii="Times New Roman" w:eastAsia="Times New Roman" w:hAnsi="Times New Roman" w:cs="Times New Roman"/>
          <w:b/>
          <w:sz w:val="24"/>
          <w:szCs w:val="24"/>
          <w:lang w:val="ru-RU" w:eastAsia="ar-SA"/>
        </w:rPr>
        <w:t xml:space="preserve"> </w:t>
      </w:r>
      <w:r w:rsidRPr="008A5034">
        <w:rPr>
          <w:rFonts w:ascii="Times New Roman" w:eastAsia="Times New Roman" w:hAnsi="Times New Roman" w:cs="Times New Roman"/>
          <w:sz w:val="24"/>
          <w:szCs w:val="24"/>
          <w:lang w:val="ru-RU" w:eastAsia="ar-SA"/>
        </w:rPr>
        <w:t>результатами программы внеурочной деятельности по спортивно-оздоровительному направлению «</w:t>
      </w:r>
      <w:r w:rsidRPr="008A5034">
        <w:rPr>
          <w:rFonts w:ascii="Times New Roman" w:eastAsia="Times New Roman" w:hAnsi="Times New Roman" w:cs="Times New Roman"/>
          <w:color w:val="333333"/>
          <w:sz w:val="24"/>
          <w:szCs w:val="24"/>
          <w:lang w:val="ru-RU" w:eastAsia="ar-SA"/>
        </w:rPr>
        <w:t>Подвижные игры</w:t>
      </w:r>
      <w:r w:rsidRPr="008A5034">
        <w:rPr>
          <w:rFonts w:ascii="Times New Roman" w:eastAsia="Times New Roman" w:hAnsi="Times New Roman" w:cs="Times New Roman"/>
          <w:sz w:val="24"/>
          <w:szCs w:val="24"/>
          <w:lang w:val="ru-RU" w:eastAsia="ar-SA"/>
        </w:rPr>
        <w:t>» является формирование следующих универсальных учебных действий (УУД):</w:t>
      </w:r>
    </w:p>
    <w:p w:rsidR="008A5034" w:rsidRPr="008A5034" w:rsidRDefault="008A5034" w:rsidP="008A5034">
      <w:pPr>
        <w:numPr>
          <w:ilvl w:val="0"/>
          <w:numId w:val="12"/>
        </w:numPr>
        <w:suppressAutoHyphens w:val="0"/>
        <w:spacing w:after="0" w:line="240" w:lineRule="auto"/>
        <w:ind w:firstLine="709"/>
        <w:contextualSpacing/>
        <w:jc w:val="both"/>
        <w:rPr>
          <w:rFonts w:ascii="Times New Roman" w:eastAsia="Times New Roman" w:hAnsi="Times New Roman" w:cs="Times New Roman"/>
          <w:b/>
          <w:i/>
          <w:sz w:val="24"/>
          <w:szCs w:val="24"/>
          <w:lang w:val="ru-RU" w:eastAsia="ar-SA"/>
        </w:rPr>
      </w:pPr>
      <w:r w:rsidRPr="008A5034">
        <w:rPr>
          <w:rFonts w:ascii="Times New Roman" w:eastAsia="Times New Roman" w:hAnsi="Times New Roman" w:cs="Times New Roman"/>
          <w:b/>
          <w:i/>
          <w:sz w:val="24"/>
          <w:szCs w:val="24"/>
          <w:lang w:val="ru-RU" w:eastAsia="ar-SA"/>
        </w:rPr>
        <w:t>Регулятивные УУД:</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умения планировать, регулировать, контролировать и оценивать свои действия;</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 xml:space="preserve">планирование общей цели и пути её достижения; </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 xml:space="preserve">распределение функций и ролей в совместной деятельности; </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 xml:space="preserve">конструктивное разрешение конфликтов; </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 xml:space="preserve">осуществление взаимного контроля; </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lang w:val="ru-RU" w:eastAsia="ru-RU"/>
        </w:rPr>
        <w:t>оценка собственного поведения и поведения партнёра и внесение необходимых коррективов;</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принимать и сохранять учебную задачу;</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планировать свои действия в соответствии с поставленной задачей и условиями её реализации;</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учитывать установленные правила в планировании и контроле способа решения;</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адекватно воспринимать предложения и оценку учителей, товарищей, родителей и других людей;</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различать способ и результат действия;</w:t>
      </w:r>
    </w:p>
    <w:p w:rsidR="008A5034" w:rsidRPr="008A5034" w:rsidRDefault="008A5034" w:rsidP="008A5034">
      <w:pPr>
        <w:numPr>
          <w:ilvl w:val="0"/>
          <w:numId w:val="13"/>
        </w:numPr>
        <w:shd w:val="clear" w:color="auto" w:fill="FFFFFF"/>
        <w:suppressAutoHyphens w:val="0"/>
        <w:spacing w:after="0" w:line="240" w:lineRule="auto"/>
        <w:ind w:firstLine="709"/>
        <w:contextualSpacing/>
        <w:jc w:val="both"/>
        <w:rPr>
          <w:rFonts w:ascii="Times New Roman" w:eastAsia="Times New Roman" w:hAnsi="Times New Roman" w:cs="Times New Roman"/>
          <w:sz w:val="24"/>
          <w:szCs w:val="24"/>
          <w:lang w:val="ru-RU" w:eastAsia="ru-RU"/>
        </w:rPr>
      </w:pPr>
      <w:r w:rsidRPr="008A5034">
        <w:rPr>
          <w:rFonts w:ascii="Times New Roman" w:eastAsia="Times New Roman" w:hAnsi="Times New Roman" w:cs="Times New Roman"/>
          <w:sz w:val="24"/>
          <w:szCs w:val="24"/>
          <w:shd w:val="clear" w:color="auto" w:fill="FFFFFF"/>
          <w:lang w:val="ru-RU"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r w:rsidRPr="008A5034">
        <w:rPr>
          <w:rFonts w:ascii="Times New Roman" w:eastAsia="Times New Roman" w:hAnsi="Times New Roman" w:cs="Times New Roman"/>
          <w:color w:val="666666"/>
          <w:sz w:val="24"/>
          <w:szCs w:val="24"/>
          <w:shd w:val="clear" w:color="auto" w:fill="FFFFFF"/>
          <w:lang w:val="ru-RU" w:eastAsia="ru-RU"/>
        </w:rPr>
        <w:t>.</w:t>
      </w:r>
    </w:p>
    <w:p w:rsidR="008A5034" w:rsidRPr="008A5034" w:rsidRDefault="008A5034" w:rsidP="008A5034">
      <w:pPr>
        <w:spacing w:after="0" w:line="240" w:lineRule="auto"/>
        <w:ind w:firstLine="709"/>
        <w:contextualSpacing/>
        <w:jc w:val="both"/>
        <w:rPr>
          <w:rFonts w:ascii="Times New Roman" w:eastAsia="Times New Roman" w:hAnsi="Times New Roman" w:cs="Times New Roman"/>
          <w:b/>
          <w:i/>
          <w:sz w:val="24"/>
          <w:szCs w:val="24"/>
          <w:lang w:val="ru-RU" w:eastAsia="ar-SA"/>
        </w:rPr>
      </w:pPr>
      <w:r w:rsidRPr="008A5034">
        <w:rPr>
          <w:rFonts w:ascii="Times New Roman" w:eastAsia="Times New Roman" w:hAnsi="Times New Roman" w:cs="Times New Roman"/>
          <w:b/>
          <w:i/>
          <w:sz w:val="24"/>
          <w:szCs w:val="24"/>
          <w:lang w:val="ru-RU" w:eastAsia="ar-SA"/>
        </w:rPr>
        <w:t>2. Познавательные УУД:</w:t>
      </w:r>
    </w:p>
    <w:p w:rsidR="008A5034" w:rsidRPr="008A5034" w:rsidRDefault="008A5034" w:rsidP="008A5034">
      <w:pPr>
        <w:numPr>
          <w:ilvl w:val="0"/>
          <w:numId w:val="14"/>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добывать новые знания: находить дополнительную информацию по содержанию курса, используя дополнительную литературу, свой жизненный опыт;</w:t>
      </w:r>
    </w:p>
    <w:p w:rsidR="008A5034" w:rsidRPr="008A5034" w:rsidRDefault="008A5034" w:rsidP="008A5034">
      <w:pPr>
        <w:numPr>
          <w:ilvl w:val="0"/>
          <w:numId w:val="14"/>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перерабатывать полученную информацию, делать выводы;</w:t>
      </w:r>
    </w:p>
    <w:p w:rsidR="008A5034" w:rsidRPr="008A5034" w:rsidRDefault="008A5034" w:rsidP="008A5034">
      <w:pPr>
        <w:numPr>
          <w:ilvl w:val="0"/>
          <w:numId w:val="14"/>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 xml:space="preserve">преобразовывать информацию из одной формы в другую: предлагать свои правила игры на основе знакомых игр; </w:t>
      </w:r>
    </w:p>
    <w:p w:rsidR="008A5034" w:rsidRPr="008A5034" w:rsidRDefault="008A5034" w:rsidP="008A5034">
      <w:pPr>
        <w:numPr>
          <w:ilvl w:val="0"/>
          <w:numId w:val="14"/>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 xml:space="preserve">устанавливать причинно-следственные связи. </w:t>
      </w:r>
    </w:p>
    <w:p w:rsidR="008A5034" w:rsidRPr="008A5034" w:rsidRDefault="008A5034" w:rsidP="008A5034">
      <w:pPr>
        <w:spacing w:after="0" w:line="240" w:lineRule="auto"/>
        <w:ind w:firstLine="708"/>
        <w:contextualSpacing/>
        <w:jc w:val="both"/>
        <w:rPr>
          <w:rFonts w:ascii="Times New Roman" w:eastAsia="Times New Roman" w:hAnsi="Times New Roman" w:cs="Times New Roman"/>
          <w:i/>
          <w:sz w:val="24"/>
          <w:szCs w:val="24"/>
          <w:lang w:val="ru-RU" w:eastAsia="ar-SA"/>
        </w:rPr>
      </w:pPr>
      <w:r w:rsidRPr="008A5034">
        <w:rPr>
          <w:rFonts w:ascii="Times New Roman" w:eastAsia="Times New Roman" w:hAnsi="Times New Roman" w:cs="Times New Roman"/>
          <w:b/>
          <w:i/>
          <w:sz w:val="24"/>
          <w:szCs w:val="24"/>
          <w:lang w:val="ru-RU" w:eastAsia="ar-SA"/>
        </w:rPr>
        <w:t>3. Коммуникативные УУД</w:t>
      </w:r>
      <w:r w:rsidRPr="008A5034">
        <w:rPr>
          <w:rFonts w:ascii="Times New Roman" w:eastAsia="Times New Roman" w:hAnsi="Times New Roman" w:cs="Times New Roman"/>
          <w:i/>
          <w:sz w:val="24"/>
          <w:szCs w:val="24"/>
          <w:lang w:val="ru-RU" w:eastAsia="ar-SA"/>
        </w:rPr>
        <w:t>:</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i/>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взаимодействие, ориентация на партнёра, сотрудничество и кооперация (в командных видах игры);</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 xml:space="preserve">адекватно использовать коммуникативные средства для решения различных коммуникативных задач; </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 xml:space="preserve">допускать возможность существования у людей различных точек зрения, в том числе не совпадающих с его </w:t>
      </w:r>
      <w:proofErr w:type="gramStart"/>
      <w:r w:rsidRPr="008A5034">
        <w:rPr>
          <w:rFonts w:ascii="Times New Roman" w:eastAsia="Times New Roman" w:hAnsi="Times New Roman" w:cs="Times New Roman"/>
          <w:sz w:val="24"/>
          <w:szCs w:val="24"/>
          <w:shd w:val="clear" w:color="auto" w:fill="FFFFFF"/>
          <w:lang w:val="ru-RU" w:eastAsia="ar-SA"/>
        </w:rPr>
        <w:t>собственной</w:t>
      </w:r>
      <w:proofErr w:type="gramEnd"/>
      <w:r w:rsidRPr="008A5034">
        <w:rPr>
          <w:rFonts w:ascii="Times New Roman" w:eastAsia="Times New Roman" w:hAnsi="Times New Roman" w:cs="Times New Roman"/>
          <w:sz w:val="24"/>
          <w:szCs w:val="24"/>
          <w:shd w:val="clear" w:color="auto" w:fill="FFFFFF"/>
          <w:lang w:val="ru-RU" w:eastAsia="ar-SA"/>
        </w:rPr>
        <w:t>, и ориентироваться на позицию партнёра в общении и взаимодействии;</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учитывать разные мнения и стремиться к координации различных позиций в сотрудничестве;</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формулировать собственное мнение и позицию;</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договариваться и приходить к общему решению в совместной деятельности, в том числе в ситуации столкновения интересов;</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совместно договариваться о правилах общения и поведения и следовать им;</w:t>
      </w:r>
    </w:p>
    <w:p w:rsidR="008A5034" w:rsidRPr="008A5034" w:rsidRDefault="008A5034" w:rsidP="008A5034">
      <w:pPr>
        <w:numPr>
          <w:ilvl w:val="0"/>
          <w:numId w:val="15"/>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учиться выполнять различные роли в группе.</w:t>
      </w:r>
    </w:p>
    <w:p w:rsidR="008A5034" w:rsidRPr="008A5034" w:rsidRDefault="008A5034" w:rsidP="008A5034">
      <w:pPr>
        <w:spacing w:after="0" w:line="240" w:lineRule="auto"/>
        <w:ind w:firstLine="709"/>
        <w:contextualSpacing/>
        <w:jc w:val="both"/>
        <w:rPr>
          <w:rFonts w:ascii="Times New Roman" w:eastAsia="Times New Roman" w:hAnsi="Times New Roman" w:cs="Times New Roman"/>
          <w:b/>
          <w:i/>
          <w:sz w:val="24"/>
          <w:szCs w:val="24"/>
          <w:lang w:val="ru-RU" w:eastAsia="ar-SA"/>
        </w:rPr>
      </w:pPr>
      <w:r w:rsidRPr="008A5034">
        <w:rPr>
          <w:rFonts w:ascii="Times New Roman" w:eastAsia="Times New Roman" w:hAnsi="Times New Roman" w:cs="Times New Roman"/>
          <w:b/>
          <w:i/>
          <w:sz w:val="24"/>
          <w:szCs w:val="24"/>
          <w:lang w:val="ru-RU" w:eastAsia="ar-SA"/>
        </w:rPr>
        <w:lastRenderedPageBreak/>
        <w:t>Оздоровительные результаты программы внеурочной деятельности:</w:t>
      </w:r>
    </w:p>
    <w:p w:rsidR="008A5034" w:rsidRPr="008A5034" w:rsidRDefault="008A5034" w:rsidP="008A5034">
      <w:p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color w:val="000000"/>
          <w:sz w:val="24"/>
          <w:szCs w:val="24"/>
          <w:shd w:val="clear" w:color="auto" w:fill="FFFFFF"/>
          <w:lang w:val="ru-RU" w:eastAsia="ar-SA"/>
        </w:rPr>
        <w:t xml:space="preserve">       двигательная подготовленность как важный компонент здоровья учащихся;</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color w:val="000000"/>
          <w:sz w:val="24"/>
          <w:szCs w:val="24"/>
          <w:shd w:val="clear" w:color="auto" w:fill="FFFFFF"/>
          <w:lang w:val="ru-RU" w:eastAsia="ar-SA"/>
        </w:rPr>
        <w:t xml:space="preserve">       развитие физических способностей;</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 xml:space="preserve">       освоение правил здорового и безопасного образа жизни;</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 xml:space="preserve">       развитие психических и нравственных качеств;</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shd w:val="clear" w:color="auto" w:fill="FFFFFF"/>
          <w:lang w:val="ru-RU" w:eastAsia="ar-SA"/>
        </w:rPr>
        <w:t xml:space="preserve">       повышение социальной и трудовой активности; </w:t>
      </w:r>
      <w:r w:rsidRPr="008A5034">
        <w:rPr>
          <w:rFonts w:ascii="Times New Roman" w:eastAsia="Times New Roman" w:hAnsi="Times New Roman" w:cs="Times New Roman"/>
          <w:sz w:val="24"/>
          <w:szCs w:val="24"/>
          <w:lang w:val="ru-RU" w:eastAsia="ar-SA"/>
        </w:rPr>
        <w:t>планировать занятия физическими упражнениями в режиме дня, организовывать отдых и досуг с использованием средств физической активности;</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 xml:space="preserve">       организовывать и проводить со сверстниками подвижные игры; </w:t>
      </w:r>
    </w:p>
    <w:p w:rsidR="008A5034" w:rsidRPr="008A5034" w:rsidRDefault="008A5034" w:rsidP="008A5034">
      <w:pPr>
        <w:numPr>
          <w:ilvl w:val="0"/>
          <w:numId w:val="16"/>
        </w:numPr>
        <w:tabs>
          <w:tab w:val="num" w:pos="1276"/>
        </w:tabs>
        <w:suppressAutoHyphens w:val="0"/>
        <w:spacing w:after="0" w:line="240" w:lineRule="auto"/>
        <w:ind w:left="709" w:firstLine="567"/>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 xml:space="preserve">       Взаимодействовать со сверстниками по правилам проведения подвижных игр и соревнований; </w:t>
      </w:r>
    </w:p>
    <w:p w:rsidR="008A5034" w:rsidRPr="008A5034" w:rsidRDefault="008A5034" w:rsidP="008A5034">
      <w:pPr>
        <w:spacing w:after="0" w:line="240" w:lineRule="auto"/>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 xml:space="preserve">       применять жизненно важные двигательные навыки и умения различными способами, в различных изменяющихся, вариативных условиях.</w:t>
      </w:r>
    </w:p>
    <w:p w:rsidR="008A5034" w:rsidRPr="008A5034" w:rsidRDefault="008A5034" w:rsidP="008A5034">
      <w:pPr>
        <w:suppressAutoHyphens w:val="0"/>
        <w:spacing w:after="0" w:line="240" w:lineRule="auto"/>
        <w:ind w:left="426"/>
        <w:contextualSpacing/>
        <w:jc w:val="center"/>
        <w:rPr>
          <w:rFonts w:ascii="Times New Roman" w:eastAsia="Times New Roman" w:hAnsi="Times New Roman" w:cs="Times New Roman"/>
          <w:b/>
          <w:sz w:val="24"/>
          <w:szCs w:val="24"/>
          <w:lang w:val="ru-RU" w:eastAsia="ar-SA"/>
        </w:rPr>
      </w:pPr>
    </w:p>
    <w:p w:rsidR="008A5034" w:rsidRPr="008A5034" w:rsidRDefault="008A5034" w:rsidP="008A5034">
      <w:pPr>
        <w:suppressAutoHyphens w:val="0"/>
        <w:spacing w:after="0" w:line="240" w:lineRule="auto"/>
        <w:ind w:left="426"/>
        <w:contextualSpacing/>
        <w:jc w:val="center"/>
        <w:rPr>
          <w:rFonts w:ascii="Times New Roman" w:eastAsia="Times New Roman" w:hAnsi="Times New Roman" w:cs="Times New Roman"/>
          <w:b/>
          <w:sz w:val="24"/>
          <w:szCs w:val="24"/>
          <w:lang w:val="ru-RU" w:eastAsia="ar-SA"/>
        </w:rPr>
      </w:pPr>
      <w:r w:rsidRPr="008A5034">
        <w:rPr>
          <w:rFonts w:ascii="Times New Roman" w:eastAsia="Times New Roman" w:hAnsi="Times New Roman" w:cs="Times New Roman"/>
          <w:b/>
          <w:sz w:val="24"/>
          <w:szCs w:val="24"/>
          <w:lang w:val="ru-RU" w:eastAsia="ar-SA"/>
        </w:rPr>
        <w:t>Требования к знаниям и умениям, которые должны приобрести обучающиеся в процессе реализации</w:t>
      </w:r>
    </w:p>
    <w:p w:rsidR="008A5034" w:rsidRPr="008A5034" w:rsidRDefault="008A5034" w:rsidP="008A5034">
      <w:pPr>
        <w:suppressAutoHyphens w:val="0"/>
        <w:spacing w:after="0" w:line="240" w:lineRule="auto"/>
        <w:ind w:firstLine="709"/>
        <w:contextualSpacing/>
        <w:jc w:val="center"/>
        <w:rPr>
          <w:rFonts w:ascii="Times New Roman" w:eastAsia="Times New Roman" w:hAnsi="Times New Roman" w:cs="Times New Roman"/>
          <w:b/>
          <w:sz w:val="24"/>
          <w:szCs w:val="24"/>
          <w:lang w:val="ru-RU" w:eastAsia="ar-SA"/>
        </w:rPr>
      </w:pPr>
      <w:r w:rsidRPr="008A5034">
        <w:rPr>
          <w:rFonts w:ascii="Times New Roman" w:eastAsia="Times New Roman" w:hAnsi="Times New Roman" w:cs="Times New Roman"/>
          <w:b/>
          <w:sz w:val="24"/>
          <w:szCs w:val="24"/>
          <w:lang w:val="ru-RU" w:eastAsia="ar-SA"/>
        </w:rPr>
        <w:t>программы внеурочной деятельности</w:t>
      </w:r>
    </w:p>
    <w:p w:rsidR="008A5034" w:rsidRPr="008A5034" w:rsidRDefault="008A5034" w:rsidP="008A5034">
      <w:p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 xml:space="preserve">В ходе реализация программы внеурочной деятельности по спортивно-оздоровительному направлению «Подвижные игры» обучающиеся должны </w:t>
      </w:r>
      <w:r w:rsidRPr="008A5034">
        <w:rPr>
          <w:rFonts w:ascii="Times New Roman" w:eastAsia="Times New Roman" w:hAnsi="Times New Roman" w:cs="Times New Roman"/>
          <w:b/>
          <w:sz w:val="24"/>
          <w:szCs w:val="24"/>
          <w:lang w:val="ru-RU" w:eastAsia="ar-SA"/>
        </w:rPr>
        <w:t>знать</w:t>
      </w:r>
      <w:r w:rsidRPr="008A5034">
        <w:rPr>
          <w:rFonts w:ascii="Times New Roman" w:eastAsia="Times New Roman" w:hAnsi="Times New Roman" w:cs="Times New Roman"/>
          <w:sz w:val="24"/>
          <w:szCs w:val="24"/>
          <w:lang w:val="ru-RU" w:eastAsia="ar-SA"/>
        </w:rPr>
        <w:t xml:space="preserve">: </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color w:val="000000"/>
          <w:sz w:val="24"/>
          <w:szCs w:val="24"/>
          <w:lang w:val="ru-RU" w:eastAsia="ru-RU"/>
        </w:rPr>
        <w:t>основы истории развития подвижных игр в России;</w:t>
      </w:r>
    </w:p>
    <w:p w:rsidR="008A5034" w:rsidRPr="008A5034" w:rsidRDefault="008A5034" w:rsidP="008A5034">
      <w:pPr>
        <w:numPr>
          <w:ilvl w:val="0"/>
          <w:numId w:val="17"/>
        </w:numPr>
        <w:shd w:val="clear" w:color="auto" w:fill="FFFFFF"/>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color w:val="000000"/>
          <w:sz w:val="24"/>
          <w:szCs w:val="24"/>
          <w:lang w:val="ru-RU" w:eastAsia="ru-RU"/>
        </w:rPr>
        <w:t>педагогические, физиологические и психологические основы обучения двигательным действиям и воспитания физических качеств;</w:t>
      </w:r>
    </w:p>
    <w:p w:rsidR="008A5034" w:rsidRPr="008A5034" w:rsidRDefault="008A5034" w:rsidP="008A5034">
      <w:pPr>
        <w:numPr>
          <w:ilvl w:val="0"/>
          <w:numId w:val="17"/>
        </w:numPr>
        <w:shd w:val="clear" w:color="auto" w:fill="FFFFFF"/>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color w:val="000000"/>
          <w:sz w:val="24"/>
          <w:szCs w:val="24"/>
          <w:lang w:val="ru-RU" w:eastAsia="ru-RU"/>
        </w:rPr>
        <w:t>возможности формирования индивидуальных черт свойств личности посредством регулярных занятий;</w:t>
      </w:r>
    </w:p>
    <w:p w:rsidR="008A5034" w:rsidRPr="008A5034" w:rsidRDefault="008A5034" w:rsidP="008A5034">
      <w:pPr>
        <w:numPr>
          <w:ilvl w:val="0"/>
          <w:numId w:val="17"/>
        </w:numPr>
        <w:shd w:val="clear" w:color="auto" w:fill="FFFFFF"/>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color w:val="000000"/>
          <w:sz w:val="24"/>
          <w:szCs w:val="24"/>
          <w:lang w:val="ru-RU" w:eastAsia="ru-RU"/>
        </w:rPr>
        <w:t xml:space="preserve">индивидуальные способы </w:t>
      </w:r>
      <w:proofErr w:type="gramStart"/>
      <w:r w:rsidRPr="008A5034">
        <w:rPr>
          <w:rFonts w:ascii="Times New Roman" w:eastAsia="Times New Roman" w:hAnsi="Times New Roman" w:cs="Times New Roman"/>
          <w:color w:val="000000"/>
          <w:sz w:val="24"/>
          <w:szCs w:val="24"/>
          <w:lang w:val="ru-RU" w:eastAsia="ru-RU"/>
        </w:rPr>
        <w:t>контроля за</w:t>
      </w:r>
      <w:proofErr w:type="gramEnd"/>
      <w:r w:rsidRPr="008A5034">
        <w:rPr>
          <w:rFonts w:ascii="Times New Roman" w:eastAsia="Times New Roman" w:hAnsi="Times New Roman" w:cs="Times New Roman"/>
          <w:color w:val="000000"/>
          <w:sz w:val="24"/>
          <w:szCs w:val="24"/>
          <w:lang w:val="ru-RU" w:eastAsia="ru-RU"/>
        </w:rPr>
        <w:t xml:space="preserve"> развитием адаптивных свойств организма, укрепления здоровья и повышение физической подготовленности;</w:t>
      </w:r>
    </w:p>
    <w:p w:rsidR="008A5034" w:rsidRPr="008A5034" w:rsidRDefault="008A5034" w:rsidP="008A5034">
      <w:pPr>
        <w:numPr>
          <w:ilvl w:val="0"/>
          <w:numId w:val="17"/>
        </w:numPr>
        <w:shd w:val="clear" w:color="auto" w:fill="FFFFFF"/>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sz w:val="24"/>
          <w:szCs w:val="24"/>
          <w:lang w:val="ru-RU" w:eastAsia="ru-RU"/>
        </w:rPr>
        <w:t xml:space="preserve">правила личной гигиены, профилактика травматизма и оказания доврачебной помощи; </w:t>
      </w:r>
      <w:r w:rsidRPr="008A5034">
        <w:rPr>
          <w:rFonts w:ascii="Times New Roman" w:eastAsia="Times New Roman" w:hAnsi="Times New Roman" w:cs="Times New Roman"/>
          <w:sz w:val="24"/>
          <w:szCs w:val="24"/>
          <w:lang w:val="ru-RU" w:eastAsia="ar-SA"/>
        </w:rPr>
        <w:t xml:space="preserve">влияние здоровья на успешную учебную деятельность; </w:t>
      </w:r>
    </w:p>
    <w:p w:rsidR="008A5034" w:rsidRPr="008A5034" w:rsidRDefault="008A5034" w:rsidP="008A5034">
      <w:pPr>
        <w:numPr>
          <w:ilvl w:val="0"/>
          <w:numId w:val="17"/>
        </w:numPr>
        <w:shd w:val="clear" w:color="auto" w:fill="FFFFFF"/>
        <w:suppressAutoHyphens w:val="0"/>
        <w:spacing w:after="0" w:line="240" w:lineRule="auto"/>
        <w:ind w:firstLine="709"/>
        <w:contextualSpacing/>
        <w:jc w:val="both"/>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sz w:val="24"/>
          <w:szCs w:val="24"/>
          <w:lang w:val="ru-RU" w:eastAsia="ar-SA"/>
        </w:rPr>
        <w:t xml:space="preserve">значение физических упражнений для сохранения и укрепления здоровья; </w:t>
      </w:r>
    </w:p>
    <w:p w:rsidR="008A5034" w:rsidRPr="008A5034" w:rsidRDefault="008A5034" w:rsidP="008A5034">
      <w:pPr>
        <w:shd w:val="clear" w:color="auto" w:fill="FFFFFF"/>
        <w:suppressAutoHyphens w:val="0"/>
        <w:spacing w:after="0" w:line="240" w:lineRule="auto"/>
        <w:ind w:firstLine="709"/>
        <w:contextualSpacing/>
        <w:jc w:val="center"/>
        <w:rPr>
          <w:rFonts w:ascii="Times New Roman" w:eastAsia="Times New Roman" w:hAnsi="Times New Roman" w:cs="Times New Roman"/>
          <w:color w:val="000000"/>
          <w:sz w:val="24"/>
          <w:szCs w:val="24"/>
          <w:lang w:val="ru-RU" w:eastAsia="ru-RU"/>
        </w:rPr>
      </w:pPr>
      <w:r w:rsidRPr="008A5034">
        <w:rPr>
          <w:rFonts w:ascii="Times New Roman" w:eastAsia="Times New Roman" w:hAnsi="Times New Roman" w:cs="Times New Roman"/>
          <w:b/>
          <w:bCs/>
          <w:iCs/>
          <w:color w:val="000000"/>
          <w:sz w:val="24"/>
          <w:szCs w:val="24"/>
          <w:shd w:val="clear" w:color="auto" w:fill="FFFFFF"/>
          <w:lang w:val="ru-RU" w:eastAsia="ru-RU"/>
        </w:rPr>
        <w:t>Должны уметь:</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адекватно оценивать своё поведение в жизненных ситуациях;</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отвечать за свои поступки;</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ar-SA"/>
        </w:rPr>
        <w:t>отстаивать свою нравственную позицию в ситуации выбора;</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 xml:space="preserve"> технически правильно осуществлять двигательные действия, использовать их в условиях соревновательной деятельности и организации собственного досуга;</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проводить самостоятельные занятия по развитию основных физических способностей, коррекции осанки и телосложения;</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 xml:space="preserve">разрабатывать индивидуальный двигательный режим, подбирать и планировать физические упражнения; </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 xml:space="preserve">управлять своими эмоциями, эффективно взаимодействовать </w:t>
      </w:r>
      <w:proofErr w:type="gramStart"/>
      <w:r w:rsidRPr="008A5034">
        <w:rPr>
          <w:rFonts w:ascii="Times New Roman" w:eastAsia="Times New Roman" w:hAnsi="Times New Roman" w:cs="Times New Roman"/>
          <w:sz w:val="24"/>
          <w:szCs w:val="24"/>
          <w:lang w:val="ru-RU" w:eastAsia="ru-RU"/>
        </w:rPr>
        <w:t>со</w:t>
      </w:r>
      <w:proofErr w:type="gramEnd"/>
      <w:r w:rsidRPr="008A5034">
        <w:rPr>
          <w:rFonts w:ascii="Times New Roman" w:eastAsia="Times New Roman" w:hAnsi="Times New Roman" w:cs="Times New Roman"/>
          <w:sz w:val="24"/>
          <w:szCs w:val="24"/>
          <w:lang w:val="ru-RU" w:eastAsia="ru-RU"/>
        </w:rPr>
        <w:t xml:space="preserve"> взрослыми и сверстниками, владеть культурой общения;</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t>соблюдать правила безопасности и профилактики травматизма на занятиях физическими упражнениями, оказывать первую помощь при травмах и несчастных случаях;</w:t>
      </w:r>
    </w:p>
    <w:p w:rsidR="008A5034" w:rsidRPr="008A5034" w:rsidRDefault="008A5034" w:rsidP="008A5034">
      <w:pPr>
        <w:numPr>
          <w:ilvl w:val="0"/>
          <w:numId w:val="17"/>
        </w:numPr>
        <w:suppressAutoHyphens w:val="0"/>
        <w:spacing w:after="0" w:line="240" w:lineRule="auto"/>
        <w:ind w:firstLine="709"/>
        <w:contextualSpacing/>
        <w:jc w:val="both"/>
        <w:rPr>
          <w:rFonts w:ascii="Times New Roman" w:eastAsia="Times New Roman" w:hAnsi="Times New Roman" w:cs="Times New Roman"/>
          <w:sz w:val="24"/>
          <w:szCs w:val="24"/>
          <w:lang w:val="ru-RU" w:eastAsia="ar-SA"/>
        </w:rPr>
      </w:pPr>
      <w:r w:rsidRPr="008A5034">
        <w:rPr>
          <w:rFonts w:ascii="Times New Roman" w:eastAsia="Times New Roman" w:hAnsi="Times New Roman" w:cs="Times New Roman"/>
          <w:sz w:val="24"/>
          <w:szCs w:val="24"/>
          <w:lang w:val="ru-RU" w:eastAsia="ru-RU"/>
        </w:rPr>
        <w:lastRenderedPageBreak/>
        <w:t>пользоваться современным спортивным инвентарем и оборудованием.</w:t>
      </w:r>
    </w:p>
    <w:p w:rsidR="008A5034" w:rsidRDefault="008A5034" w:rsidP="008A5034">
      <w:pPr>
        <w:spacing w:after="0" w:line="240" w:lineRule="auto"/>
        <w:ind w:firstLine="22"/>
        <w:jc w:val="both"/>
        <w:rPr>
          <w:lang w:val="ru-RU"/>
        </w:rPr>
        <w:sectPr w:rsidR="008A5034">
          <w:pgSz w:w="11906" w:h="16838"/>
          <w:pgMar w:top="1134" w:right="850" w:bottom="1134" w:left="1701" w:header="708" w:footer="708" w:gutter="0"/>
          <w:cols w:space="708"/>
          <w:docGrid w:linePitch="360"/>
        </w:sectPr>
      </w:pPr>
    </w:p>
    <w:p w:rsidR="008A5034" w:rsidRDefault="008A5034" w:rsidP="008A5034">
      <w:pPr>
        <w:spacing w:after="0" w:line="240" w:lineRule="auto"/>
        <w:ind w:firstLine="22"/>
        <w:jc w:val="both"/>
        <w:rPr>
          <w:lang w:val="ru-RU"/>
        </w:rPr>
        <w:sectPr w:rsidR="008A5034" w:rsidSect="008A5034">
          <w:type w:val="continuous"/>
          <w:pgSz w:w="11906" w:h="16838"/>
          <w:pgMar w:top="1134" w:right="850" w:bottom="1134" w:left="1701" w:header="708" w:footer="708" w:gutter="0"/>
          <w:cols w:space="708"/>
          <w:docGrid w:linePitch="360"/>
        </w:sectPr>
      </w:pPr>
    </w:p>
    <w:p w:rsidR="008A5034" w:rsidRPr="00773A9D" w:rsidRDefault="008A5034" w:rsidP="008A5034">
      <w:pPr>
        <w:spacing w:after="0"/>
        <w:ind w:left="120" w:firstLine="22"/>
        <w:jc w:val="center"/>
        <w:rPr>
          <w:rFonts w:ascii="Times New Roman" w:eastAsia="Calibri" w:hAnsi="Times New Roman" w:cs="Times New Roman"/>
          <w:b/>
          <w:color w:val="000000"/>
          <w:sz w:val="24"/>
          <w:szCs w:val="24"/>
          <w:lang w:val="ru-RU"/>
        </w:rPr>
      </w:pPr>
      <w:bookmarkStart w:id="3" w:name="_GoBack"/>
      <w:r w:rsidRPr="00773A9D">
        <w:rPr>
          <w:rFonts w:ascii="Times New Roman" w:eastAsia="Calibri" w:hAnsi="Times New Roman" w:cs="Times New Roman"/>
          <w:b/>
          <w:color w:val="000000"/>
          <w:sz w:val="24"/>
          <w:szCs w:val="24"/>
          <w:lang w:val="ru-RU"/>
        </w:rPr>
        <w:lastRenderedPageBreak/>
        <w:t>ТЕМАТИЧЕСКОЕ ПЛАНИРОВАНИЕ 2 КЛАСС</w:t>
      </w:r>
    </w:p>
    <w:p w:rsidR="0073746E" w:rsidRPr="00773A9D" w:rsidRDefault="00437672" w:rsidP="002427E2">
      <w:pPr>
        <w:spacing w:after="0"/>
        <w:ind w:left="120" w:firstLine="22"/>
        <w:jc w:val="center"/>
        <w:rPr>
          <w:rFonts w:ascii="Times New Roman" w:eastAsia="Calibri" w:hAnsi="Times New Roman" w:cs="Times New Roman"/>
          <w:b/>
          <w:color w:val="000000"/>
          <w:sz w:val="24"/>
          <w:szCs w:val="24"/>
          <w:lang w:val="ru-RU"/>
        </w:rPr>
      </w:pPr>
      <w:r w:rsidRPr="00773A9D">
        <w:rPr>
          <w:rFonts w:ascii="Times New Roman" w:eastAsia="Calibri" w:hAnsi="Times New Roman" w:cs="Times New Roman"/>
          <w:b/>
          <w:color w:val="000000"/>
          <w:sz w:val="24"/>
          <w:szCs w:val="24"/>
          <w:lang w:val="ru-RU"/>
        </w:rPr>
        <w:t>ОРЛЯТА РОССИИ</w:t>
      </w:r>
    </w:p>
    <w:p w:rsidR="00437672" w:rsidRPr="00773A9D" w:rsidRDefault="00437672" w:rsidP="002427E2">
      <w:pPr>
        <w:spacing w:after="0"/>
        <w:ind w:left="120" w:firstLine="22"/>
        <w:jc w:val="center"/>
        <w:rPr>
          <w:rFonts w:ascii="Times New Roman" w:eastAsia="Calibri" w:hAnsi="Times New Roman" w:cs="Times New Roman"/>
          <w:b/>
          <w:color w:val="000000"/>
          <w:sz w:val="24"/>
          <w:szCs w:val="24"/>
          <w:lang w:val="ru-RU"/>
        </w:rPr>
      </w:pPr>
    </w:p>
    <w:tbl>
      <w:tblPr>
        <w:tblW w:w="91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416"/>
        <w:gridCol w:w="1018"/>
        <w:gridCol w:w="1018"/>
        <w:gridCol w:w="1018"/>
      </w:tblGrid>
      <w:tr w:rsidR="00437672" w:rsidRPr="00773A9D" w:rsidTr="00437672">
        <w:trPr>
          <w:trHeight w:val="315"/>
        </w:trPr>
        <w:tc>
          <w:tcPr>
            <w:tcW w:w="680" w:type="dxa"/>
            <w:vMerge w:val="restart"/>
            <w:tcBorders>
              <w:top w:val="single" w:sz="4" w:space="0" w:color="auto"/>
              <w:left w:val="single" w:sz="4" w:space="0" w:color="auto"/>
              <w:right w:val="single" w:sz="4" w:space="0" w:color="auto"/>
            </w:tcBorders>
            <w:vAlign w:val="center"/>
            <w:hideMark/>
          </w:tcPr>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val="ru-RU"/>
              </w:rPr>
            </w:pPr>
            <w:r w:rsidRPr="00437672">
              <w:rPr>
                <w:rFonts w:ascii="Times New Roman" w:eastAsia="Times New Roman" w:hAnsi="Times New Roman" w:cs="Times New Roman"/>
                <w:color w:val="000000"/>
                <w:sz w:val="24"/>
                <w:szCs w:val="24"/>
                <w:lang w:val="ru-RU"/>
              </w:rPr>
              <w:t>№</w:t>
            </w:r>
          </w:p>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val="ru-RU"/>
              </w:rPr>
            </w:pPr>
            <w:proofErr w:type="gramStart"/>
            <w:r w:rsidRPr="00437672">
              <w:rPr>
                <w:rFonts w:ascii="Times New Roman" w:eastAsia="Times New Roman" w:hAnsi="Times New Roman" w:cs="Times New Roman"/>
                <w:color w:val="000000"/>
                <w:sz w:val="24"/>
                <w:szCs w:val="24"/>
                <w:lang w:val="ru-RU"/>
              </w:rPr>
              <w:t>п</w:t>
            </w:r>
            <w:proofErr w:type="gramEnd"/>
            <w:r w:rsidRPr="00437672">
              <w:rPr>
                <w:rFonts w:ascii="Times New Roman" w:eastAsia="Times New Roman" w:hAnsi="Times New Roman" w:cs="Times New Roman"/>
                <w:color w:val="000000"/>
                <w:sz w:val="24"/>
                <w:szCs w:val="24"/>
                <w:lang w:val="ru-RU"/>
              </w:rPr>
              <w:t>/п</w:t>
            </w:r>
          </w:p>
        </w:tc>
        <w:tc>
          <w:tcPr>
            <w:tcW w:w="5416" w:type="dxa"/>
            <w:vMerge w:val="restart"/>
            <w:tcBorders>
              <w:top w:val="single" w:sz="4" w:space="0" w:color="auto"/>
              <w:left w:val="single" w:sz="4" w:space="0" w:color="auto"/>
              <w:right w:val="single" w:sz="4" w:space="0" w:color="auto"/>
            </w:tcBorders>
            <w:vAlign w:val="center"/>
            <w:hideMark/>
          </w:tcPr>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r w:rsidRPr="00437672">
              <w:rPr>
                <w:rFonts w:ascii="Times New Roman" w:eastAsia="Times New Roman" w:hAnsi="Times New Roman" w:cs="Times New Roman"/>
                <w:color w:val="000000"/>
                <w:sz w:val="24"/>
                <w:szCs w:val="24"/>
                <w:lang w:val="ru-RU"/>
              </w:rPr>
              <w:t>Тема занятия</w:t>
            </w:r>
          </w:p>
        </w:tc>
        <w:tc>
          <w:tcPr>
            <w:tcW w:w="1018" w:type="dxa"/>
            <w:vMerge w:val="restart"/>
            <w:tcBorders>
              <w:top w:val="single" w:sz="4" w:space="0" w:color="auto"/>
              <w:left w:val="single" w:sz="4" w:space="0" w:color="auto"/>
              <w:right w:val="single" w:sz="4" w:space="0" w:color="auto"/>
            </w:tcBorders>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r w:rsidRPr="00773A9D">
              <w:rPr>
                <w:rFonts w:ascii="Times New Roman" w:eastAsia="Times New Roman" w:hAnsi="Times New Roman" w:cs="Times New Roman"/>
                <w:color w:val="000000"/>
                <w:sz w:val="24"/>
                <w:szCs w:val="24"/>
                <w:lang w:val="ru-RU"/>
              </w:rPr>
              <w:t>Кол-во часов</w:t>
            </w:r>
          </w:p>
        </w:tc>
        <w:tc>
          <w:tcPr>
            <w:tcW w:w="2036" w:type="dxa"/>
            <w:gridSpan w:val="2"/>
            <w:tcBorders>
              <w:top w:val="single" w:sz="4" w:space="0" w:color="auto"/>
              <w:left w:val="single" w:sz="4" w:space="0" w:color="auto"/>
              <w:bottom w:val="single" w:sz="4" w:space="0" w:color="auto"/>
              <w:right w:val="single" w:sz="4" w:space="0" w:color="auto"/>
            </w:tcBorders>
            <w:vAlign w:val="center"/>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r w:rsidRPr="00773A9D">
              <w:rPr>
                <w:rFonts w:ascii="Times New Roman" w:eastAsia="Times New Roman" w:hAnsi="Times New Roman" w:cs="Times New Roman"/>
                <w:color w:val="000000"/>
                <w:sz w:val="24"/>
                <w:szCs w:val="24"/>
                <w:lang w:val="ru-RU"/>
              </w:rPr>
              <w:t xml:space="preserve">Дата </w:t>
            </w:r>
          </w:p>
        </w:tc>
      </w:tr>
      <w:tr w:rsidR="00437672" w:rsidRPr="00773A9D" w:rsidTr="00437672">
        <w:trPr>
          <w:trHeight w:val="301"/>
        </w:trPr>
        <w:tc>
          <w:tcPr>
            <w:tcW w:w="680" w:type="dxa"/>
            <w:vMerge/>
            <w:tcBorders>
              <w:left w:val="single" w:sz="4" w:space="0" w:color="auto"/>
              <w:bottom w:val="single" w:sz="4" w:space="0" w:color="auto"/>
              <w:right w:val="single" w:sz="4" w:space="0" w:color="auto"/>
            </w:tcBorders>
            <w:vAlign w:val="center"/>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5416" w:type="dxa"/>
            <w:vMerge/>
            <w:tcBorders>
              <w:left w:val="single" w:sz="4" w:space="0" w:color="auto"/>
              <w:bottom w:val="single" w:sz="4" w:space="0" w:color="auto"/>
              <w:right w:val="single" w:sz="4" w:space="0" w:color="auto"/>
            </w:tcBorders>
            <w:vAlign w:val="center"/>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1018" w:type="dxa"/>
            <w:vMerge/>
            <w:tcBorders>
              <w:left w:val="single" w:sz="4" w:space="0" w:color="auto"/>
              <w:bottom w:val="single" w:sz="4" w:space="0" w:color="auto"/>
              <w:right w:val="single" w:sz="4" w:space="0" w:color="auto"/>
            </w:tcBorders>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1018" w:type="dxa"/>
            <w:tcBorders>
              <w:top w:val="single" w:sz="4" w:space="0" w:color="auto"/>
              <w:left w:val="single" w:sz="4" w:space="0" w:color="auto"/>
              <w:bottom w:val="single" w:sz="4" w:space="0" w:color="auto"/>
              <w:right w:val="single" w:sz="4" w:space="0" w:color="auto"/>
            </w:tcBorders>
            <w:vAlign w:val="center"/>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r w:rsidRPr="00773A9D">
              <w:rPr>
                <w:rFonts w:ascii="Times New Roman" w:eastAsia="Times New Roman" w:hAnsi="Times New Roman" w:cs="Times New Roman"/>
                <w:color w:val="000000"/>
                <w:sz w:val="24"/>
                <w:szCs w:val="24"/>
                <w:lang w:val="ru-RU"/>
              </w:rPr>
              <w:t>план</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r w:rsidRPr="00773A9D">
              <w:rPr>
                <w:rFonts w:ascii="Times New Roman" w:eastAsia="Times New Roman" w:hAnsi="Times New Roman" w:cs="Times New Roman"/>
                <w:color w:val="000000"/>
                <w:sz w:val="24"/>
                <w:szCs w:val="24"/>
                <w:lang w:val="ru-RU"/>
              </w:rPr>
              <w:t>факт</w:t>
            </w:r>
          </w:p>
        </w:tc>
      </w:tr>
      <w:tr w:rsidR="00437672" w:rsidRPr="00773A9D" w:rsidTr="00437672">
        <w:trPr>
          <w:trHeight w:val="631"/>
        </w:trPr>
        <w:tc>
          <w:tcPr>
            <w:tcW w:w="680" w:type="dxa"/>
            <w:tcBorders>
              <w:top w:val="single" w:sz="4" w:space="0" w:color="auto"/>
              <w:left w:val="single" w:sz="4" w:space="0" w:color="auto"/>
              <w:bottom w:val="single" w:sz="4" w:space="0" w:color="auto"/>
              <w:right w:val="single" w:sz="4" w:space="0" w:color="auto"/>
            </w:tcBorders>
            <w:vAlign w:val="center"/>
          </w:tcPr>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5416" w:type="dxa"/>
            <w:tcBorders>
              <w:top w:val="single" w:sz="4" w:space="0" w:color="auto"/>
              <w:left w:val="single" w:sz="4" w:space="0" w:color="auto"/>
              <w:bottom w:val="single" w:sz="4" w:space="0" w:color="auto"/>
              <w:right w:val="single" w:sz="4" w:space="0" w:color="auto"/>
            </w:tcBorders>
            <w:vAlign w:val="center"/>
          </w:tcPr>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b/>
                <w:bCs/>
                <w:iCs/>
                <w:color w:val="000000"/>
                <w:sz w:val="24"/>
                <w:szCs w:val="24"/>
                <w:lang w:val="ru-RU"/>
              </w:rPr>
            </w:pPr>
            <w:r w:rsidRPr="00437672">
              <w:rPr>
                <w:rFonts w:ascii="Times New Roman" w:eastAsia="Times New Roman" w:hAnsi="Times New Roman" w:cs="Times New Roman"/>
                <w:b/>
                <w:bCs/>
                <w:iCs/>
                <w:color w:val="000000"/>
                <w:sz w:val="24"/>
                <w:szCs w:val="24"/>
                <w:lang w:val="ru-RU"/>
              </w:rPr>
              <w:t xml:space="preserve">Старт программы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1018" w:type="dxa"/>
            <w:tcBorders>
              <w:top w:val="single" w:sz="4" w:space="0" w:color="auto"/>
              <w:left w:val="single" w:sz="4" w:space="0" w:color="auto"/>
              <w:bottom w:val="single" w:sz="4" w:space="0" w:color="auto"/>
              <w:right w:val="single" w:sz="4" w:space="0" w:color="auto"/>
            </w:tcBorders>
            <w:vAlign w:val="center"/>
          </w:tcPr>
          <w:p w:rsidR="00437672" w:rsidRPr="00437672"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autoSpaceDE w:val="0"/>
              <w:autoSpaceDN w:val="0"/>
              <w:adjustRightInd w:val="0"/>
              <w:spacing w:after="0" w:line="240" w:lineRule="auto"/>
              <w:jc w:val="center"/>
              <w:rPr>
                <w:rFonts w:ascii="Times New Roman" w:eastAsia="Times New Roman" w:hAnsi="Times New Roman" w:cs="Times New Roman"/>
                <w:color w:val="000000"/>
                <w:sz w:val="24"/>
                <w:szCs w:val="24"/>
                <w:lang w:val="ru-RU"/>
              </w:rPr>
            </w:pPr>
          </w:p>
        </w:tc>
      </w:tr>
      <w:tr w:rsidR="00437672" w:rsidRPr="00773A9D" w:rsidTr="00437672">
        <w:trPr>
          <w:trHeight w:val="389"/>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Интеллектуально-познавательные игры. Подвижные игры.</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03.09</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89"/>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Вводный «</w:t>
            </w:r>
            <w:proofErr w:type="spellStart"/>
            <w:r w:rsidRPr="00437672">
              <w:rPr>
                <w:rFonts w:ascii="Times New Roman" w:eastAsia="Times New Roman" w:hAnsi="Times New Roman" w:cs="Times New Roman"/>
                <w:sz w:val="24"/>
                <w:szCs w:val="24"/>
                <w:lang w:val="ru-RU"/>
              </w:rPr>
              <w:t>Орлятский</w:t>
            </w:r>
            <w:proofErr w:type="spellEnd"/>
            <w:r w:rsidRPr="00437672">
              <w:rPr>
                <w:rFonts w:ascii="Times New Roman" w:eastAsia="Times New Roman" w:hAnsi="Times New Roman" w:cs="Times New Roman"/>
                <w:sz w:val="24"/>
                <w:szCs w:val="24"/>
                <w:lang w:val="ru-RU"/>
              </w:rPr>
              <w:t xml:space="preserve"> урок»</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10.09</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89"/>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Орленок-Лидер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78"/>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tabs>
                <w:tab w:val="num" w:pos="709"/>
              </w:tabs>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«Лидер – это …» «Мы дружный класс!»</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17.09</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514"/>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tabs>
                <w:tab w:val="num" w:pos="709"/>
              </w:tabs>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«Я могу быть лидером!» «Как стать лидером?»</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24.09</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07"/>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tabs>
                <w:tab w:val="num" w:pos="709"/>
              </w:tabs>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«С командой действовать готов!» «Верёвочный курс»</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01.10</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95"/>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tabs>
                <w:tab w:val="num" w:pos="709"/>
              </w:tabs>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w:t>
            </w:r>
            <w:proofErr w:type="spellStart"/>
            <w:r w:rsidRPr="00437672">
              <w:rPr>
                <w:rFonts w:ascii="Times New Roman" w:eastAsia="Times New Roman" w:hAnsi="Times New Roman" w:cs="Times New Roman"/>
                <w:sz w:val="24"/>
                <w:szCs w:val="24"/>
                <w:lang w:val="ru-RU"/>
              </w:rPr>
              <w:t>КЛАССный</w:t>
            </w:r>
            <w:proofErr w:type="spellEnd"/>
            <w:r w:rsidRPr="00437672">
              <w:rPr>
                <w:rFonts w:ascii="Times New Roman" w:eastAsia="Times New Roman" w:hAnsi="Times New Roman" w:cs="Times New Roman"/>
                <w:sz w:val="24"/>
                <w:szCs w:val="24"/>
                <w:lang w:val="ru-RU"/>
              </w:rPr>
              <w:t xml:space="preserve"> выходной» «Встреча с тем, кто умеет вести за собой»</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08.10</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95"/>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tabs>
                <w:tab w:val="num" w:pos="709"/>
              </w:tabs>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Эрудит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579"/>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hd w:val="clear" w:color="auto" w:fill="FFFFFF"/>
              <w:suppressAutoHyphens w:val="0"/>
              <w:spacing w:after="0"/>
              <w:rPr>
                <w:rFonts w:ascii="Times New Roman" w:eastAsia="Times New Roman" w:hAnsi="Times New Roman" w:cs="Times New Roman"/>
                <w:color w:val="000000"/>
                <w:sz w:val="24"/>
                <w:szCs w:val="24"/>
                <w:lang w:val="ru-RU"/>
              </w:rPr>
            </w:pPr>
            <w:r w:rsidRPr="00437672">
              <w:rPr>
                <w:rFonts w:ascii="Times New Roman" w:eastAsia="Times New Roman" w:hAnsi="Times New Roman" w:cs="Times New Roman"/>
                <w:color w:val="000000"/>
                <w:sz w:val="24"/>
                <w:szCs w:val="24"/>
                <w:lang w:val="ru-RU"/>
              </w:rPr>
              <w:t>«Кто такой эрудит?» «Я – эрудит, а это значит...»</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15.10</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87"/>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«Развиваемся я, играя!» «</w:t>
            </w:r>
            <w:proofErr w:type="spellStart"/>
            <w:r w:rsidRPr="00437672">
              <w:rPr>
                <w:rFonts w:ascii="Times New Roman" w:eastAsia="Times New Roman" w:hAnsi="Times New Roman" w:cs="Times New Roman"/>
                <w:sz w:val="24"/>
                <w:szCs w:val="24"/>
                <w:lang w:val="ru-RU"/>
              </w:rPr>
              <w:t>Воображари</w:t>
            </w:r>
            <w:proofErr w:type="spellEnd"/>
            <w:r w:rsidRPr="00437672">
              <w:rPr>
                <w:rFonts w:ascii="Times New Roman" w:eastAsia="Times New Roman" w:hAnsi="Times New Roman" w:cs="Times New Roman"/>
                <w:sz w:val="24"/>
                <w:szCs w:val="24"/>
                <w:lang w:val="ru-RU"/>
              </w:rPr>
              <w:t xml:space="preserve"> УМ»</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22.10</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73"/>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«Могу быть изобретателем» КТД «Что такое? Кто такой?»</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05.11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48"/>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Встреча с интересным эрудитом «Хотим всё знать» Итоги трека «На старте новых открытий»</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12.11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48"/>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Мастер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84"/>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«Мастер – это…». «Мастерами славится Россия»</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19.11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77"/>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«От идеи – к делу!» «Город Мастеров»</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26.11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13"/>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В гости к мастерам. Мастер – это звучит гордо!</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03.12</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50"/>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КТД «Классный театр». «Путь в мастерство» – подводим итоги</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10.12</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50"/>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Доброволец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11"/>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От слова к делу. Спешить на помощь безвозмездно! КТД «Создай хорошее настроение».</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17.12</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31"/>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С заботой о старших. КТД «Коробка храбрости».</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24.12</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430"/>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КТД «Братья наши меньшие»</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14.01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236"/>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Добровольцем будь всегда. «Портрет добровольца</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21.01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236"/>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Спортсмен  </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437672" w:rsidRPr="00773A9D" w:rsidTr="00437672">
        <w:trPr>
          <w:trHeight w:val="373"/>
        </w:trPr>
        <w:tc>
          <w:tcPr>
            <w:tcW w:w="680"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«Утро начинай с зарядки – будешь ты всегда в порядке!»</w:t>
            </w:r>
          </w:p>
          <w:p w:rsidR="00437672" w:rsidRPr="00437672" w:rsidRDefault="00437672"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«Должен быть режим у дня»</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437672" w:rsidRPr="00437672"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28.01</w:t>
            </w:r>
          </w:p>
        </w:tc>
        <w:tc>
          <w:tcPr>
            <w:tcW w:w="1018" w:type="dxa"/>
            <w:tcBorders>
              <w:top w:val="single" w:sz="4" w:space="0" w:color="auto"/>
              <w:left w:val="single" w:sz="4" w:space="0" w:color="auto"/>
              <w:bottom w:val="single" w:sz="4" w:space="0" w:color="auto"/>
              <w:right w:val="single" w:sz="4" w:space="0" w:color="auto"/>
            </w:tcBorders>
          </w:tcPr>
          <w:p w:rsidR="00437672" w:rsidRPr="00773A9D" w:rsidRDefault="00437672"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21"/>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«О спорт, ты – мир!» «Сто затей для всех друзей»</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04.02</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31"/>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«Готовимся к спортивным состязаниям» Спортивная игра «У</w:t>
            </w:r>
          </w:p>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рекордов наши имена»</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11.02</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8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 xml:space="preserve">«Быстрее! Выше! Сильнее!». «Азбука здоровья» </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18.02</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8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Эколог </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62"/>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color w:val="000000"/>
                <w:sz w:val="24"/>
                <w:szCs w:val="24"/>
                <w:shd w:val="clear" w:color="auto" w:fill="FFFFFF"/>
                <w:lang w:val="ru-RU"/>
              </w:rPr>
            </w:pPr>
            <w:r w:rsidRPr="00437672">
              <w:rPr>
                <w:rFonts w:ascii="Times New Roman" w:eastAsia="Times New Roman" w:hAnsi="Times New Roman" w:cs="Times New Roman"/>
                <w:color w:val="000000"/>
                <w:sz w:val="24"/>
                <w:szCs w:val="24"/>
                <w:shd w:val="clear" w:color="auto" w:fill="FFFFFF"/>
                <w:lang w:val="ru-RU"/>
              </w:rPr>
              <w:t>«</w:t>
            </w:r>
            <w:proofErr w:type="spellStart"/>
            <w:r w:rsidRPr="00437672">
              <w:rPr>
                <w:rFonts w:ascii="Times New Roman" w:eastAsia="Times New Roman" w:hAnsi="Times New Roman" w:cs="Times New Roman"/>
                <w:color w:val="000000"/>
                <w:sz w:val="24"/>
                <w:szCs w:val="24"/>
                <w:shd w:val="clear" w:color="auto" w:fill="FFFFFF"/>
                <w:lang w:val="ru-RU"/>
              </w:rPr>
              <w:t>ЭКОЛОГиЯ</w:t>
            </w:r>
            <w:proofErr w:type="spellEnd"/>
            <w:r w:rsidRPr="00437672">
              <w:rPr>
                <w:rFonts w:ascii="Times New Roman" w:eastAsia="Times New Roman" w:hAnsi="Times New Roman" w:cs="Times New Roman"/>
                <w:color w:val="000000"/>
                <w:sz w:val="24"/>
                <w:szCs w:val="24"/>
                <w:shd w:val="clear" w:color="auto" w:fill="FFFFFF"/>
                <w:lang w:val="ru-RU"/>
              </w:rPr>
              <w:t>». «Каким должен быть настоящий эколог?»</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25.02</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365"/>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«Мой след на планете». «Что должен знать и уметь эколог?»</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04.03</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375"/>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«Восхищаемся красивым миром». «Экология на практике»</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11.03</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8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 xml:space="preserve">Встреча с человеком, которого можно назвать настоящим экологом. </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18.03</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8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«Шагая в будущее – помни о планете»</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25.03</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8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contextualSpacing/>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
                <w:bCs/>
                <w:iCs/>
                <w:sz w:val="24"/>
                <w:szCs w:val="24"/>
                <w:lang w:val="ru-RU"/>
              </w:rPr>
            </w:pPr>
            <w:r w:rsidRPr="00437672">
              <w:rPr>
                <w:rFonts w:ascii="Times New Roman" w:eastAsia="Times New Roman" w:hAnsi="Times New Roman" w:cs="Times New Roman"/>
                <w:b/>
                <w:bCs/>
                <w:iCs/>
                <w:sz w:val="24"/>
                <w:szCs w:val="24"/>
                <w:lang w:val="ru-RU"/>
              </w:rPr>
              <w:t xml:space="preserve">Орлёнок – Хранитель исторической памяти   </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07"/>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Орлёнок – Хранитель исторической памяти. Хранитель семейных традиций.</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08.04</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315"/>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«Я храню традиции семьи, а, значит, и традиции страны»</w:t>
            </w:r>
          </w:p>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Кодекс «Орлёнка – хранителя»</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15.04</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3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 xml:space="preserve">«Знать, чтобы хранить» «Историческое чаепитие». </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22.04</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3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«Расскажи мне о России»</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72413C">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29.04</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30"/>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«Я – хранитель, мы – хранители»</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C36164">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06.05</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08"/>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autoSpaceDE w:val="0"/>
              <w:autoSpaceDN w:val="0"/>
              <w:adjustRightInd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 xml:space="preserve">Подведение итогов участия в Программе в </w:t>
            </w:r>
            <w:proofErr w:type="gramStart"/>
            <w:r w:rsidRPr="00437672">
              <w:rPr>
                <w:rFonts w:ascii="Times New Roman" w:eastAsia="Times New Roman" w:hAnsi="Times New Roman" w:cs="Times New Roman"/>
                <w:sz w:val="24"/>
                <w:szCs w:val="24"/>
                <w:lang w:val="ru-RU"/>
              </w:rPr>
              <w:t>текущем</w:t>
            </w:r>
            <w:proofErr w:type="gramEnd"/>
            <w:r w:rsidRPr="00437672">
              <w:rPr>
                <w:rFonts w:ascii="Times New Roman" w:eastAsia="Times New Roman" w:hAnsi="Times New Roman" w:cs="Times New Roman"/>
                <w:sz w:val="24"/>
                <w:szCs w:val="24"/>
                <w:lang w:val="ru-RU"/>
              </w:rPr>
              <w:t xml:space="preserve"> учебном</w:t>
            </w:r>
          </w:p>
          <w:p w:rsidR="00930FDF" w:rsidRPr="00437672" w:rsidRDefault="00930FDF" w:rsidP="00437672">
            <w:pPr>
              <w:suppressAutoHyphens w:val="0"/>
              <w:autoSpaceDE w:val="0"/>
              <w:autoSpaceDN w:val="0"/>
              <w:adjustRightInd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году</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C36164">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13.05</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r w:rsidR="00930FDF" w:rsidRPr="00773A9D" w:rsidTr="00437672">
        <w:trPr>
          <w:trHeight w:val="408"/>
        </w:trPr>
        <w:tc>
          <w:tcPr>
            <w:tcW w:w="680"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numPr>
                <w:ilvl w:val="0"/>
                <w:numId w:val="29"/>
              </w:numPr>
              <w:suppressAutoHyphens w:val="0"/>
              <w:spacing w:after="0" w:line="240" w:lineRule="auto"/>
              <w:ind w:left="0"/>
              <w:contextualSpacing/>
              <w:jc w:val="center"/>
              <w:rPr>
                <w:rFonts w:ascii="Times New Roman" w:eastAsia="Calibri" w:hAnsi="Times New Roman" w:cs="Times New Roman"/>
                <w:bCs/>
                <w:iCs/>
                <w:color w:val="191919"/>
                <w:sz w:val="24"/>
                <w:szCs w:val="24"/>
                <w:lang w:val="ru-RU"/>
              </w:rPr>
            </w:pPr>
          </w:p>
        </w:tc>
        <w:tc>
          <w:tcPr>
            <w:tcW w:w="5416"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autoSpaceDE w:val="0"/>
              <w:autoSpaceDN w:val="0"/>
              <w:adjustRightInd w:val="0"/>
              <w:spacing w:after="0" w:line="240" w:lineRule="auto"/>
              <w:rPr>
                <w:rFonts w:ascii="Times New Roman" w:eastAsia="Times New Roman" w:hAnsi="Times New Roman" w:cs="Times New Roman"/>
                <w:sz w:val="24"/>
                <w:szCs w:val="24"/>
                <w:lang w:val="ru-RU"/>
              </w:rPr>
            </w:pPr>
            <w:r w:rsidRPr="00437672">
              <w:rPr>
                <w:rFonts w:ascii="Times New Roman" w:eastAsia="Times New Roman" w:hAnsi="Times New Roman" w:cs="Times New Roman"/>
                <w:sz w:val="24"/>
                <w:szCs w:val="24"/>
                <w:lang w:val="ru-RU"/>
              </w:rPr>
              <w:t>Резерв</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C36164">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1</w:t>
            </w:r>
          </w:p>
        </w:tc>
        <w:tc>
          <w:tcPr>
            <w:tcW w:w="1018" w:type="dxa"/>
            <w:tcBorders>
              <w:top w:val="single" w:sz="4" w:space="0" w:color="auto"/>
              <w:left w:val="single" w:sz="4" w:space="0" w:color="auto"/>
              <w:bottom w:val="single" w:sz="4" w:space="0" w:color="auto"/>
              <w:right w:val="single" w:sz="4" w:space="0" w:color="auto"/>
            </w:tcBorders>
          </w:tcPr>
          <w:p w:rsidR="00930FDF" w:rsidRPr="00437672"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r w:rsidRPr="00773A9D">
              <w:rPr>
                <w:rFonts w:ascii="Times New Roman" w:eastAsia="Times New Roman" w:hAnsi="Times New Roman" w:cs="Times New Roman"/>
                <w:bCs/>
                <w:iCs/>
                <w:color w:val="191919"/>
                <w:sz w:val="24"/>
                <w:szCs w:val="24"/>
                <w:lang w:val="ru-RU"/>
              </w:rPr>
              <w:t>20.05</w:t>
            </w:r>
          </w:p>
        </w:tc>
        <w:tc>
          <w:tcPr>
            <w:tcW w:w="1018" w:type="dxa"/>
            <w:tcBorders>
              <w:top w:val="single" w:sz="4" w:space="0" w:color="auto"/>
              <w:left w:val="single" w:sz="4" w:space="0" w:color="auto"/>
              <w:bottom w:val="single" w:sz="4" w:space="0" w:color="auto"/>
              <w:right w:val="single" w:sz="4" w:space="0" w:color="auto"/>
            </w:tcBorders>
          </w:tcPr>
          <w:p w:rsidR="00930FDF" w:rsidRPr="00773A9D" w:rsidRDefault="00930FDF" w:rsidP="00437672">
            <w:pPr>
              <w:suppressAutoHyphens w:val="0"/>
              <w:spacing w:after="0" w:line="240" w:lineRule="auto"/>
              <w:jc w:val="center"/>
              <w:rPr>
                <w:rFonts w:ascii="Times New Roman" w:eastAsia="Times New Roman" w:hAnsi="Times New Roman" w:cs="Times New Roman"/>
                <w:bCs/>
                <w:iCs/>
                <w:color w:val="191919"/>
                <w:sz w:val="24"/>
                <w:szCs w:val="24"/>
                <w:lang w:val="ru-RU"/>
              </w:rPr>
            </w:pPr>
          </w:p>
        </w:tc>
      </w:tr>
    </w:tbl>
    <w:p w:rsidR="00437672" w:rsidRPr="00773A9D" w:rsidRDefault="00437672" w:rsidP="00437672">
      <w:pPr>
        <w:spacing w:after="0"/>
        <w:ind w:left="120" w:right="708" w:firstLine="22"/>
        <w:jc w:val="center"/>
        <w:rPr>
          <w:rFonts w:ascii="Times New Roman" w:eastAsia="Calibri" w:hAnsi="Times New Roman" w:cs="Times New Roman"/>
          <w:b/>
          <w:color w:val="000000"/>
          <w:sz w:val="24"/>
          <w:szCs w:val="24"/>
          <w:lang w:val="ru-RU"/>
        </w:rPr>
        <w:sectPr w:rsidR="00437672" w:rsidRPr="00773A9D" w:rsidSect="00437672">
          <w:pgSz w:w="11906" w:h="16838"/>
          <w:pgMar w:top="1134" w:right="850" w:bottom="1134" w:left="1701" w:header="708" w:footer="708" w:gutter="0"/>
          <w:cols w:space="708"/>
          <w:docGrid w:linePitch="360"/>
        </w:sectPr>
      </w:pPr>
    </w:p>
    <w:bookmarkEnd w:id="3"/>
    <w:p w:rsidR="002427E2" w:rsidRDefault="002427E2" w:rsidP="002427E2">
      <w:pPr>
        <w:rPr>
          <w:lang w:val="ru-RU"/>
        </w:rPr>
        <w:sectPr w:rsidR="002427E2" w:rsidSect="0073746E">
          <w:pgSz w:w="11906" w:h="16838"/>
          <w:pgMar w:top="1134" w:right="850" w:bottom="1134" w:left="1701" w:header="708" w:footer="708" w:gutter="0"/>
          <w:cols w:space="708"/>
          <w:docGrid w:linePitch="360"/>
        </w:sectPr>
      </w:pPr>
    </w:p>
    <w:p w:rsidR="002427E2" w:rsidRPr="002427E2" w:rsidRDefault="002427E2" w:rsidP="002427E2">
      <w:pPr>
        <w:rPr>
          <w:lang w:val="ru-RU"/>
        </w:rPr>
      </w:pPr>
    </w:p>
    <w:sectPr w:rsidR="002427E2" w:rsidRPr="002427E2" w:rsidSect="002427E2">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CD61B63"/>
    <w:multiLevelType w:val="multilevel"/>
    <w:tmpl w:val="C3F4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4E1088"/>
    <w:multiLevelType w:val="hybridMultilevel"/>
    <w:tmpl w:val="A684BA52"/>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3">
    <w:nsid w:val="0F457EDB"/>
    <w:multiLevelType w:val="multilevel"/>
    <w:tmpl w:val="B692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A305E1"/>
    <w:multiLevelType w:val="multilevel"/>
    <w:tmpl w:val="6E40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AE095E"/>
    <w:multiLevelType w:val="hybridMultilevel"/>
    <w:tmpl w:val="7E0886D0"/>
    <w:lvl w:ilvl="0" w:tplc="0419000F">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A933F73"/>
    <w:multiLevelType w:val="multilevel"/>
    <w:tmpl w:val="C7442AC0"/>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1BF110F8"/>
    <w:multiLevelType w:val="hybridMultilevel"/>
    <w:tmpl w:val="3C062F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D783294"/>
    <w:multiLevelType w:val="multilevel"/>
    <w:tmpl w:val="1F1C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0F33A5"/>
    <w:multiLevelType w:val="multilevel"/>
    <w:tmpl w:val="16B8E09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33835422"/>
    <w:multiLevelType w:val="multilevel"/>
    <w:tmpl w:val="CC6AB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FF6617"/>
    <w:multiLevelType w:val="hybridMultilevel"/>
    <w:tmpl w:val="462C6B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57D4718"/>
    <w:multiLevelType w:val="multilevel"/>
    <w:tmpl w:val="2EB88FC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3DBD2BB0"/>
    <w:multiLevelType w:val="multilevel"/>
    <w:tmpl w:val="9488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6A6712"/>
    <w:multiLevelType w:val="hybridMultilevel"/>
    <w:tmpl w:val="ED7443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5FD2D70"/>
    <w:multiLevelType w:val="hybridMultilevel"/>
    <w:tmpl w:val="B6AA294C"/>
    <w:lvl w:ilvl="0" w:tplc="04190001">
      <w:start w:val="1"/>
      <w:numFmt w:val="bullet"/>
      <w:lvlText w:val=""/>
      <w:lvlJc w:val="left"/>
      <w:pPr>
        <w:tabs>
          <w:tab w:val="num" w:pos="1180"/>
        </w:tabs>
        <w:ind w:left="1180" w:hanging="360"/>
      </w:pPr>
      <w:rPr>
        <w:rFonts w:ascii="Symbol" w:hAnsi="Symbol"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hint="default"/>
      </w:rPr>
    </w:lvl>
    <w:lvl w:ilvl="3" w:tplc="04190001">
      <w:start w:val="1"/>
      <w:numFmt w:val="bullet"/>
      <w:lvlText w:val=""/>
      <w:lvlJc w:val="left"/>
      <w:pPr>
        <w:tabs>
          <w:tab w:val="num" w:pos="3340"/>
        </w:tabs>
        <w:ind w:left="3340" w:hanging="360"/>
      </w:pPr>
      <w:rPr>
        <w:rFonts w:ascii="Symbol" w:hAnsi="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hint="default"/>
      </w:rPr>
    </w:lvl>
    <w:lvl w:ilvl="6" w:tplc="04190001">
      <w:start w:val="1"/>
      <w:numFmt w:val="bullet"/>
      <w:lvlText w:val=""/>
      <w:lvlJc w:val="left"/>
      <w:pPr>
        <w:tabs>
          <w:tab w:val="num" w:pos="5500"/>
        </w:tabs>
        <w:ind w:left="5500" w:hanging="360"/>
      </w:pPr>
      <w:rPr>
        <w:rFonts w:ascii="Symbol" w:hAnsi="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hint="default"/>
      </w:rPr>
    </w:lvl>
  </w:abstractNum>
  <w:abstractNum w:abstractNumId="16">
    <w:nsid w:val="4750112A"/>
    <w:multiLevelType w:val="hybridMultilevel"/>
    <w:tmpl w:val="750847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DAD2B3A"/>
    <w:multiLevelType w:val="hybridMultilevel"/>
    <w:tmpl w:val="1884DB64"/>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nsid w:val="516D00B2"/>
    <w:multiLevelType w:val="hybridMultilevel"/>
    <w:tmpl w:val="9874459A"/>
    <w:lvl w:ilvl="0" w:tplc="04190001">
      <w:start w:val="1"/>
      <w:numFmt w:val="bullet"/>
      <w:lvlText w:val=""/>
      <w:lvlJc w:val="left"/>
      <w:pPr>
        <w:tabs>
          <w:tab w:val="num" w:pos="1660"/>
        </w:tabs>
        <w:ind w:left="1660" w:hanging="360"/>
      </w:pPr>
      <w:rPr>
        <w:rFonts w:ascii="Symbol" w:hAnsi="Symbol" w:hint="default"/>
      </w:rPr>
    </w:lvl>
    <w:lvl w:ilvl="1" w:tplc="04190003">
      <w:start w:val="1"/>
      <w:numFmt w:val="bullet"/>
      <w:lvlText w:val="o"/>
      <w:lvlJc w:val="left"/>
      <w:pPr>
        <w:tabs>
          <w:tab w:val="num" w:pos="2380"/>
        </w:tabs>
        <w:ind w:left="2380" w:hanging="360"/>
      </w:pPr>
      <w:rPr>
        <w:rFonts w:ascii="Courier New" w:hAnsi="Courier New" w:cs="Courier New" w:hint="default"/>
      </w:rPr>
    </w:lvl>
    <w:lvl w:ilvl="2" w:tplc="04190005">
      <w:start w:val="1"/>
      <w:numFmt w:val="bullet"/>
      <w:lvlText w:val=""/>
      <w:lvlJc w:val="left"/>
      <w:pPr>
        <w:tabs>
          <w:tab w:val="num" w:pos="3100"/>
        </w:tabs>
        <w:ind w:left="3100" w:hanging="360"/>
      </w:pPr>
      <w:rPr>
        <w:rFonts w:ascii="Wingdings" w:hAnsi="Wingdings" w:hint="default"/>
      </w:rPr>
    </w:lvl>
    <w:lvl w:ilvl="3" w:tplc="04190001">
      <w:start w:val="1"/>
      <w:numFmt w:val="bullet"/>
      <w:lvlText w:val=""/>
      <w:lvlJc w:val="left"/>
      <w:pPr>
        <w:tabs>
          <w:tab w:val="num" w:pos="3820"/>
        </w:tabs>
        <w:ind w:left="3820" w:hanging="360"/>
      </w:pPr>
      <w:rPr>
        <w:rFonts w:ascii="Symbol" w:hAnsi="Symbol" w:hint="default"/>
      </w:rPr>
    </w:lvl>
    <w:lvl w:ilvl="4" w:tplc="04190003">
      <w:start w:val="1"/>
      <w:numFmt w:val="bullet"/>
      <w:lvlText w:val="o"/>
      <w:lvlJc w:val="left"/>
      <w:pPr>
        <w:tabs>
          <w:tab w:val="num" w:pos="4540"/>
        </w:tabs>
        <w:ind w:left="4540" w:hanging="360"/>
      </w:pPr>
      <w:rPr>
        <w:rFonts w:ascii="Courier New" w:hAnsi="Courier New" w:cs="Courier New" w:hint="default"/>
      </w:rPr>
    </w:lvl>
    <w:lvl w:ilvl="5" w:tplc="04190005">
      <w:start w:val="1"/>
      <w:numFmt w:val="bullet"/>
      <w:lvlText w:val=""/>
      <w:lvlJc w:val="left"/>
      <w:pPr>
        <w:tabs>
          <w:tab w:val="num" w:pos="5260"/>
        </w:tabs>
        <w:ind w:left="5260" w:hanging="360"/>
      </w:pPr>
      <w:rPr>
        <w:rFonts w:ascii="Wingdings" w:hAnsi="Wingdings" w:hint="default"/>
      </w:rPr>
    </w:lvl>
    <w:lvl w:ilvl="6" w:tplc="04190001">
      <w:start w:val="1"/>
      <w:numFmt w:val="bullet"/>
      <w:lvlText w:val=""/>
      <w:lvlJc w:val="left"/>
      <w:pPr>
        <w:tabs>
          <w:tab w:val="num" w:pos="5980"/>
        </w:tabs>
        <w:ind w:left="5980" w:hanging="360"/>
      </w:pPr>
      <w:rPr>
        <w:rFonts w:ascii="Symbol" w:hAnsi="Symbol" w:hint="default"/>
      </w:rPr>
    </w:lvl>
    <w:lvl w:ilvl="7" w:tplc="04190003">
      <w:start w:val="1"/>
      <w:numFmt w:val="bullet"/>
      <w:lvlText w:val="o"/>
      <w:lvlJc w:val="left"/>
      <w:pPr>
        <w:tabs>
          <w:tab w:val="num" w:pos="6700"/>
        </w:tabs>
        <w:ind w:left="6700" w:hanging="360"/>
      </w:pPr>
      <w:rPr>
        <w:rFonts w:ascii="Courier New" w:hAnsi="Courier New" w:cs="Courier New" w:hint="default"/>
      </w:rPr>
    </w:lvl>
    <w:lvl w:ilvl="8" w:tplc="04190005">
      <w:start w:val="1"/>
      <w:numFmt w:val="bullet"/>
      <w:lvlText w:val=""/>
      <w:lvlJc w:val="left"/>
      <w:pPr>
        <w:tabs>
          <w:tab w:val="num" w:pos="7420"/>
        </w:tabs>
        <w:ind w:left="7420" w:hanging="360"/>
      </w:pPr>
      <w:rPr>
        <w:rFonts w:ascii="Wingdings" w:hAnsi="Wingdings" w:hint="default"/>
      </w:rPr>
    </w:lvl>
  </w:abstractNum>
  <w:abstractNum w:abstractNumId="19">
    <w:nsid w:val="541D1D3D"/>
    <w:multiLevelType w:val="multilevel"/>
    <w:tmpl w:val="E68E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3B31E9"/>
    <w:multiLevelType w:val="multilevel"/>
    <w:tmpl w:val="F19C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B90AFD"/>
    <w:multiLevelType w:val="hybridMultilevel"/>
    <w:tmpl w:val="97D0AC68"/>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22">
    <w:nsid w:val="582B3E9B"/>
    <w:multiLevelType w:val="multilevel"/>
    <w:tmpl w:val="EB80452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nsid w:val="65F95699"/>
    <w:multiLevelType w:val="multilevel"/>
    <w:tmpl w:val="CA0CAECE"/>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73E60470"/>
    <w:multiLevelType w:val="multilevel"/>
    <w:tmpl w:val="D262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137703"/>
    <w:multiLevelType w:val="hybridMultilevel"/>
    <w:tmpl w:val="BB6CD3D8"/>
    <w:lvl w:ilvl="0" w:tplc="B21C5BEC">
      <w:start w:val="1"/>
      <w:numFmt w:val="bullet"/>
      <w:lvlText w:val="–"/>
      <w:lvlJc w:val="left"/>
      <w:pPr>
        <w:ind w:left="1494" w:hanging="360"/>
      </w:pPr>
      <w:rPr>
        <w:rFonts w:ascii="Times New Roman" w:hAnsi="Times New Roman" w:cs="Times New Roman" w:hint="default"/>
        <w:b w:val="0"/>
        <w:i w:val="0"/>
        <w:sz w:val="28"/>
        <w:szCs w:val="28"/>
        <w:effect w:val="none"/>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hint="default"/>
      </w:rPr>
    </w:lvl>
    <w:lvl w:ilvl="6" w:tplc="04190001">
      <w:start w:val="1"/>
      <w:numFmt w:val="bullet"/>
      <w:lvlText w:val=""/>
      <w:lvlJc w:val="left"/>
      <w:pPr>
        <w:ind w:left="5814" w:hanging="360"/>
      </w:pPr>
      <w:rPr>
        <w:rFonts w:ascii="Symbol" w:hAnsi="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hint="default"/>
      </w:rPr>
    </w:lvl>
  </w:abstractNum>
  <w:abstractNum w:abstractNumId="26">
    <w:nsid w:val="78470672"/>
    <w:multiLevelType w:val="multilevel"/>
    <w:tmpl w:val="F8AC8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BB020C"/>
    <w:multiLevelType w:val="multilevel"/>
    <w:tmpl w:val="6F16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D85B86"/>
    <w:multiLevelType w:val="multilevel"/>
    <w:tmpl w:val="FD66FA6A"/>
    <w:lvl w:ilvl="0">
      <w:start w:val="1"/>
      <w:numFmt w:val="bullet"/>
      <w:lvlText w:val=""/>
      <w:lvlJc w:val="left"/>
      <w:pPr>
        <w:tabs>
          <w:tab w:val="num" w:pos="0"/>
        </w:tabs>
        <w:ind w:left="927"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6"/>
  </w:num>
  <w:num w:numId="2">
    <w:abstractNumId w:val="9"/>
  </w:num>
  <w:num w:numId="3">
    <w:abstractNumId w:val="28"/>
  </w:num>
  <w:num w:numId="4">
    <w:abstractNumId w:val="12"/>
  </w:num>
  <w:num w:numId="5">
    <w:abstractNumId w:val="23"/>
  </w:num>
  <w:num w:numId="6">
    <w:abstractNumId w:val="22"/>
  </w:num>
  <w:num w:numId="7">
    <w:abstractNumId w:val="3"/>
  </w:num>
  <w:num w:numId="8">
    <w:abstractNumId w:val="25"/>
  </w:num>
  <w:num w:numId="9">
    <w:abstractNumId w:val="17"/>
  </w:num>
  <w:num w:numId="10">
    <w:abstractNumId w:val="21"/>
  </w:num>
  <w:num w:numId="11">
    <w:abstractNumId w:val="2"/>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5"/>
  </w:num>
  <w:num w:numId="15">
    <w:abstractNumId w:val="14"/>
  </w:num>
  <w:num w:numId="16">
    <w:abstractNumId w:val="18"/>
  </w:num>
  <w:num w:numId="17">
    <w:abstractNumId w:val="7"/>
  </w:num>
  <w:num w:numId="18">
    <w:abstractNumId w:val="26"/>
  </w:num>
  <w:num w:numId="19">
    <w:abstractNumId w:val="4"/>
  </w:num>
  <w:num w:numId="20">
    <w:abstractNumId w:val="8"/>
  </w:num>
  <w:num w:numId="21">
    <w:abstractNumId w:val="1"/>
  </w:num>
  <w:num w:numId="22">
    <w:abstractNumId w:val="19"/>
  </w:num>
  <w:num w:numId="23">
    <w:abstractNumId w:val="24"/>
  </w:num>
  <w:num w:numId="24">
    <w:abstractNumId w:val="10"/>
  </w:num>
  <w:num w:numId="25">
    <w:abstractNumId w:val="13"/>
  </w:num>
  <w:num w:numId="26">
    <w:abstractNumId w:val="20"/>
  </w:num>
  <w:num w:numId="27">
    <w:abstractNumId w:val="27"/>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7E2"/>
    <w:rsid w:val="002427E2"/>
    <w:rsid w:val="00437672"/>
    <w:rsid w:val="00480A09"/>
    <w:rsid w:val="0073746E"/>
    <w:rsid w:val="00773A9D"/>
    <w:rsid w:val="008A5034"/>
    <w:rsid w:val="00930FDF"/>
    <w:rsid w:val="00BA4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7E2"/>
    <w:pPr>
      <w:suppressAutoHyphens/>
    </w:pPr>
    <w:rPr>
      <w:rFonts w:ascii="Cambria" w:eastAsia="MS Mincho" w:hAnsi="Cambria" w:cs="Cambr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5034"/>
    <w:pPr>
      <w:widowControl w:val="0"/>
      <w:suppressAutoHyphens w:val="0"/>
      <w:autoSpaceDE w:val="0"/>
      <w:autoSpaceDN w:val="0"/>
      <w:spacing w:after="0" w:line="240" w:lineRule="auto"/>
      <w:ind w:left="107"/>
    </w:pPr>
    <w:rPr>
      <w:rFonts w:ascii="Times New Roman" w:eastAsia="Calibri" w:hAnsi="Times New Roman" w:cs="Times New Roman"/>
      <w:sz w:val="24"/>
      <w:szCs w:val="24"/>
      <w:lang w:val="ru-RU"/>
    </w:rPr>
  </w:style>
  <w:style w:type="character" w:customStyle="1" w:styleId="a4">
    <w:name w:val="Основной текст Знак"/>
    <w:basedOn w:val="a0"/>
    <w:link w:val="a3"/>
    <w:rsid w:val="008A5034"/>
    <w:rPr>
      <w:rFonts w:ascii="Times New Roman" w:eastAsia="Calibri" w:hAnsi="Times New Roman" w:cs="Times New Roman"/>
      <w:sz w:val="24"/>
      <w:szCs w:val="24"/>
    </w:rPr>
  </w:style>
  <w:style w:type="paragraph" w:customStyle="1" w:styleId="1">
    <w:name w:val="Без интервала1"/>
    <w:rsid w:val="008A5034"/>
    <w:pPr>
      <w:spacing w:after="0" w:line="240" w:lineRule="auto"/>
    </w:pPr>
    <w:rPr>
      <w:rFonts w:ascii="Calibri" w:eastAsia="Calibri" w:hAnsi="Calibri" w:cs="Times New Roman"/>
      <w:lang w:eastAsia="ru-RU"/>
    </w:rPr>
  </w:style>
  <w:style w:type="paragraph" w:styleId="a5">
    <w:name w:val="List Paragraph"/>
    <w:basedOn w:val="a"/>
    <w:uiPriority w:val="34"/>
    <w:qFormat/>
    <w:rsid w:val="00437672"/>
    <w:pPr>
      <w:suppressAutoHyphens w:val="0"/>
      <w:ind w:left="720"/>
      <w:contextualSpacing/>
    </w:pPr>
    <w:rPr>
      <w:rFonts w:ascii="Calibri" w:eastAsia="Calibri" w:hAnsi="Calibri" w:cs="Times New Roman"/>
      <w:lang w:val="ru-RU"/>
    </w:rPr>
  </w:style>
  <w:style w:type="paragraph" w:styleId="a6">
    <w:name w:val="Balloon Text"/>
    <w:basedOn w:val="a"/>
    <w:link w:val="a7"/>
    <w:uiPriority w:val="99"/>
    <w:semiHidden/>
    <w:unhideWhenUsed/>
    <w:rsid w:val="00930F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0FDF"/>
    <w:rPr>
      <w:rFonts w:ascii="Tahoma" w:eastAsia="MS Mincho"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7E2"/>
    <w:pPr>
      <w:suppressAutoHyphens/>
    </w:pPr>
    <w:rPr>
      <w:rFonts w:ascii="Cambria" w:eastAsia="MS Mincho" w:hAnsi="Cambria" w:cs="Cambr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5034"/>
    <w:pPr>
      <w:widowControl w:val="0"/>
      <w:suppressAutoHyphens w:val="0"/>
      <w:autoSpaceDE w:val="0"/>
      <w:autoSpaceDN w:val="0"/>
      <w:spacing w:after="0" w:line="240" w:lineRule="auto"/>
      <w:ind w:left="107"/>
    </w:pPr>
    <w:rPr>
      <w:rFonts w:ascii="Times New Roman" w:eastAsia="Calibri" w:hAnsi="Times New Roman" w:cs="Times New Roman"/>
      <w:sz w:val="24"/>
      <w:szCs w:val="24"/>
      <w:lang w:val="ru-RU"/>
    </w:rPr>
  </w:style>
  <w:style w:type="character" w:customStyle="1" w:styleId="a4">
    <w:name w:val="Основной текст Знак"/>
    <w:basedOn w:val="a0"/>
    <w:link w:val="a3"/>
    <w:rsid w:val="008A5034"/>
    <w:rPr>
      <w:rFonts w:ascii="Times New Roman" w:eastAsia="Calibri" w:hAnsi="Times New Roman" w:cs="Times New Roman"/>
      <w:sz w:val="24"/>
      <w:szCs w:val="24"/>
    </w:rPr>
  </w:style>
  <w:style w:type="paragraph" w:customStyle="1" w:styleId="1">
    <w:name w:val="Без интервала1"/>
    <w:rsid w:val="008A5034"/>
    <w:pPr>
      <w:spacing w:after="0" w:line="240" w:lineRule="auto"/>
    </w:pPr>
    <w:rPr>
      <w:rFonts w:ascii="Calibri" w:eastAsia="Calibri" w:hAnsi="Calibri" w:cs="Times New Roman"/>
      <w:lang w:eastAsia="ru-RU"/>
    </w:rPr>
  </w:style>
  <w:style w:type="paragraph" w:styleId="a5">
    <w:name w:val="List Paragraph"/>
    <w:basedOn w:val="a"/>
    <w:uiPriority w:val="34"/>
    <w:qFormat/>
    <w:rsid w:val="00437672"/>
    <w:pPr>
      <w:suppressAutoHyphens w:val="0"/>
      <w:ind w:left="720"/>
      <w:contextualSpacing/>
    </w:pPr>
    <w:rPr>
      <w:rFonts w:ascii="Calibri" w:eastAsia="Calibri" w:hAnsi="Calibri" w:cs="Times New Roman"/>
      <w:lang w:val="ru-RU"/>
    </w:rPr>
  </w:style>
  <w:style w:type="paragraph" w:styleId="a6">
    <w:name w:val="Balloon Text"/>
    <w:basedOn w:val="a"/>
    <w:link w:val="a7"/>
    <w:uiPriority w:val="99"/>
    <w:semiHidden/>
    <w:unhideWhenUsed/>
    <w:rsid w:val="00930FD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0FDF"/>
    <w:rPr>
      <w:rFonts w:ascii="Tahoma" w:eastAsia="MS Mincho"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2690</Words>
  <Characters>15336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3</cp:revision>
  <cp:lastPrinted>2011-07-08T00:04:00Z</cp:lastPrinted>
  <dcterms:created xsi:type="dcterms:W3CDTF">2011-07-08T00:04:00Z</dcterms:created>
  <dcterms:modified xsi:type="dcterms:W3CDTF">2011-07-08T00:05:00Z</dcterms:modified>
</cp:coreProperties>
</file>